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4A8B" w14:textId="77777777" w:rsidR="00B3783E" w:rsidRPr="00826AA3" w:rsidRDefault="00EB13D6" w:rsidP="00CC288C">
      <w:pPr>
        <w:spacing w:after="0"/>
        <w:rPr>
          <w:sz w:val="24"/>
          <w:szCs w:val="24"/>
          <w:lang w:val="en-GB"/>
        </w:rPr>
      </w:pPr>
      <w:r w:rsidRPr="00826AA3">
        <w:rPr>
          <w:noProof/>
          <w:sz w:val="24"/>
          <w:szCs w:val="24"/>
        </w:rPr>
        <mc:AlternateContent>
          <mc:Choice Requires="wps">
            <w:drawing>
              <wp:anchor distT="0" distB="360045" distL="114300" distR="114300" simplePos="0" relativeHeight="251659776" behindDoc="0" locked="1" layoutInCell="1" allowOverlap="1" wp14:anchorId="5940764B" wp14:editId="19070413">
                <wp:simplePos x="0" y="0"/>
                <wp:positionH relativeFrom="page">
                  <wp:posOffset>1137920</wp:posOffset>
                </wp:positionH>
                <wp:positionV relativeFrom="page">
                  <wp:posOffset>408940</wp:posOffset>
                </wp:positionV>
                <wp:extent cx="2723515" cy="287655"/>
                <wp:effectExtent l="0" t="0" r="6985" b="444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351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841C8" w14:textId="75C3234D" w:rsidR="00EB13D6" w:rsidRPr="00EB13D6" w:rsidRDefault="009063F7" w:rsidP="0016539F">
                            <w:pPr>
                              <w:spacing w:after="0"/>
                              <w:jc w:val="center"/>
                              <w:rPr>
                                <w:b/>
                                <w:bCs/>
                                <w:color w:val="FFFFFF" w:themeColor="background1"/>
                                <w:lang w:val="en-US"/>
                              </w:rPr>
                            </w:pPr>
                            <w:r>
                              <w:rPr>
                                <w:b/>
                                <w:bCs/>
                                <w:color w:val="FFFFFF" w:themeColor="background1"/>
                                <w:lang w:val="en-US"/>
                              </w:rPr>
                              <w:t>An Apple a Day Keeps the Climate Okay</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0764B" id="_x0000_t202" coordsize="21600,21600" o:spt="202" path="m,l,21600r21600,l21600,xe">
                <v:stroke joinstyle="miter"/>
                <v:path gradientshapeok="t" o:connecttype="rect"/>
              </v:shapetype>
              <v:shape id="Text Box 2" o:spid="_x0000_s1026" type="#_x0000_t202" style="position:absolute;margin-left:89.6pt;margin-top:32.2pt;width:214.45pt;height:22.65pt;z-index:251659776;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" filled="f" stroked="f">
                <v:path arrowok="t"/>
                <v:textbox inset="0,0,0,0">
                  <w:txbxContent>
                    <w:p w14:paraId="5AD841C8" w14:textId="75C3234D" w:rsidR="00EB13D6" w:rsidRPr="00EB13D6" w:rsidRDefault="009063F7" w:rsidP="0016539F">
                      <w:pPr>
                        <w:spacing w:after="0"/>
                        <w:jc w:val="center"/>
                        <w:rPr>
                          <w:b/>
                          <w:bCs/>
                          <w:color w:val="FFFFFF" w:themeColor="background1"/>
                          <w:lang w:val="en-US"/>
                        </w:rPr>
                      </w:pPr>
                      <w:r>
                        <w:rPr>
                          <w:b/>
                          <w:bCs/>
                          <w:color w:val="FFFFFF" w:themeColor="background1"/>
                          <w:lang w:val="en-US"/>
                        </w:rPr>
                        <w:t>An Apple a Day Keeps the Climate Okay</w:t>
                      </w:r>
                    </w:p>
                  </w:txbxContent>
                </v:textbox>
                <w10:wrap type="topAndBottom" anchorx="page" anchory="page"/>
                <w10:anchorlock/>
              </v:shape>
            </w:pict>
          </mc:Fallback>
        </mc:AlternateContent>
      </w:r>
      <w:r w:rsidR="009A7233" w:rsidRPr="00826AA3">
        <w:rPr>
          <w:noProof/>
          <w:sz w:val="24"/>
          <w:szCs w:val="24"/>
        </w:rPr>
        <mc:AlternateContent>
          <mc:Choice Requires="wps">
            <w:drawing>
              <wp:anchor distT="0" distB="360045" distL="114300" distR="114300" simplePos="0" relativeHeight="251657728" behindDoc="0" locked="1" layoutInCell="1" allowOverlap="1" wp14:anchorId="3D3404CD" wp14:editId="0FA8F348">
                <wp:simplePos x="0" y="0"/>
                <wp:positionH relativeFrom="page">
                  <wp:posOffset>626110</wp:posOffset>
                </wp:positionH>
                <wp:positionV relativeFrom="page">
                  <wp:posOffset>695960</wp:posOffset>
                </wp:positionV>
                <wp:extent cx="4481830" cy="1118235"/>
                <wp:effectExtent l="0" t="0" r="1270" b="1206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81830" cy="1118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9259F" w14:textId="414134BE" w:rsidR="00880467" w:rsidRPr="00EB13D6" w:rsidRDefault="009063F7" w:rsidP="00EB13D6">
                            <w:pPr>
                              <w:pStyle w:val="berschrift1"/>
                            </w:pPr>
                            <w:r w:rsidRPr="009063F7">
                              <w:t>Locally grown apples in Europe versus apples from overseas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3404CD" id="_x0000_s1027" type="#_x0000_t202" style="position:absolute;margin-left:49.3pt;margin-top:54.8pt;width:352.9pt;height:88.05pt;z-index:251657728;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" filled="f" stroked="f">
                <v:path arrowok="t"/>
                <v:textbox inset="0,0,0,0">
                  <w:txbxContent>
                    <w:p w14:paraId="5309259F" w14:textId="414134BE" w:rsidR="00880467" w:rsidRPr="00EB13D6" w:rsidRDefault="009063F7" w:rsidP="00EB13D6">
                      <w:pPr>
                        <w:pStyle w:val="berschrift1"/>
                      </w:pPr>
                      <w:r w:rsidRPr="009063F7">
                        <w:t>Locally grown apples in Europe versus apples from overseas</w:t>
                      </w:r>
                    </w:p>
                  </w:txbxContent>
                </v:textbox>
                <w10:wrap type="topAndBottom" anchorx="page" anchory="page"/>
                <w10:anchorlock/>
              </v:shape>
            </w:pict>
          </mc:Fallback>
        </mc:AlternateContent>
      </w:r>
      <w:r w:rsidR="009063F7" w:rsidRPr="009063F7">
        <w:rPr>
          <w:sz w:val="24"/>
          <w:szCs w:val="24"/>
          <w:lang w:val="en-GB"/>
        </w:rPr>
        <w:t>German</w:t>
      </w:r>
      <w:r w:rsidR="009063F7" w:rsidRPr="009063F7">
        <w:rPr>
          <w:sz w:val="28"/>
          <w:szCs w:val="28"/>
          <w:lang w:val="en-GB"/>
        </w:rPr>
        <w:t xml:space="preserve"> </w:t>
      </w:r>
      <w:r w:rsidR="009063F7" w:rsidRPr="009063F7">
        <w:rPr>
          <w:sz w:val="24"/>
          <w:szCs w:val="24"/>
          <w:lang w:val="en-GB"/>
        </w:rPr>
        <w:t>scientists compared apples grown in Germany and stored for 5 months in cold atmosphere (CA) to freshly harvested apples from New Zealand. They only looked at energy costs for transportation from the apple farms to the home consumer (see Figure 1).</w:t>
      </w:r>
    </w:p>
    <w:p w14:paraId="1E5E86F3" w14:textId="7FA9D2E0" w:rsidR="00B3783E" w:rsidRPr="0055093E" w:rsidRDefault="0055093E" w:rsidP="00CC288C">
      <w:pPr>
        <w:spacing w:after="0"/>
        <w:rPr>
          <w:sz w:val="24"/>
          <w:szCs w:val="24"/>
          <w:lang w:val="en-GB"/>
        </w:rPr>
      </w:pPr>
      <w:r>
        <w:rPr>
          <w:noProof/>
          <w:sz w:val="24"/>
          <w:szCs w:val="24"/>
          <w:lang w:val="en-GB"/>
        </w:rPr>
        <w:drawing>
          <wp:inline distT="0" distB="0" distL="0" distR="0" wp14:anchorId="1FEF9F64" wp14:editId="1253AD98">
            <wp:extent cx="6105525" cy="610552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5525" cy="6105525"/>
                    </a:xfrm>
                    <a:prstGeom prst="rect">
                      <a:avLst/>
                    </a:prstGeom>
                    <a:noFill/>
                    <a:ln>
                      <a:noFill/>
                    </a:ln>
                  </pic:spPr>
                </pic:pic>
              </a:graphicData>
            </a:graphic>
          </wp:inline>
        </w:drawing>
      </w:r>
    </w:p>
    <w:p w14:paraId="31C1E2C4" w14:textId="77777777" w:rsidR="00CC288C" w:rsidRPr="00CC288C" w:rsidRDefault="009063F7" w:rsidP="00AD26BC">
      <w:pPr>
        <w:spacing w:after="0"/>
        <w:rPr>
          <w:sz w:val="20"/>
          <w:szCs w:val="20"/>
          <w:lang w:val="en-GB"/>
        </w:rPr>
      </w:pPr>
      <w:r w:rsidRPr="009063F7">
        <w:rPr>
          <w:b/>
          <w:bCs/>
          <w:sz w:val="20"/>
          <w:szCs w:val="20"/>
          <w:lang w:val="en-GB"/>
        </w:rPr>
        <w:t>Figure 1:</w:t>
      </w:r>
      <w:r w:rsidRPr="009063F7">
        <w:rPr>
          <w:sz w:val="20"/>
          <w:szCs w:val="20"/>
          <w:lang w:val="en-GB"/>
        </w:rPr>
        <w:t xml:space="preserve"> Transport channels of the food supply chain to compare primary energy requirements of locally grown apples in Germany stored for 5 months versus freshly harvested apples imported from New Zealand in April</w:t>
      </w:r>
      <w:r w:rsidR="00CC288C" w:rsidRPr="00CC288C">
        <w:rPr>
          <w:sz w:val="20"/>
          <w:szCs w:val="20"/>
          <w:lang w:val="en-GB"/>
        </w:rPr>
        <w:t>.</w:t>
      </w:r>
    </w:p>
    <w:p w14:paraId="1255C6DF" w14:textId="76254EEB" w:rsidR="009063F7" w:rsidRPr="00CC288C" w:rsidRDefault="009063F7" w:rsidP="00AD26BC">
      <w:pPr>
        <w:spacing w:after="0"/>
        <w:rPr>
          <w:sz w:val="20"/>
          <w:szCs w:val="20"/>
          <w:lang w:val="en-GB"/>
        </w:rPr>
      </w:pPr>
      <w:r w:rsidRPr="009063F7">
        <w:rPr>
          <w:sz w:val="20"/>
          <w:szCs w:val="20"/>
          <w:lang w:val="en-GB"/>
        </w:rPr>
        <w:t>CA- cold atmosphere, RDC- regional distribution centre</w:t>
      </w:r>
    </w:p>
    <w:p w14:paraId="68B0DFAE" w14:textId="68478FDE" w:rsidR="00CC288C" w:rsidRPr="009063F7" w:rsidRDefault="00CC288C" w:rsidP="00CC288C">
      <w:pPr>
        <w:spacing w:after="0"/>
        <w:rPr>
          <w:color w:val="808080" w:themeColor="background1" w:themeShade="80"/>
          <w:sz w:val="20"/>
          <w:szCs w:val="20"/>
          <w:lang w:val="en-GB"/>
        </w:rPr>
      </w:pPr>
      <w:r w:rsidRPr="00CC288C">
        <w:rPr>
          <w:color w:val="808080" w:themeColor="background1" w:themeShade="80"/>
          <w:sz w:val="20"/>
          <w:szCs w:val="20"/>
          <w:lang w:val="en-GB"/>
        </w:rPr>
        <w:t>S</w:t>
      </w:r>
      <w:r w:rsidRPr="009063F7">
        <w:rPr>
          <w:color w:val="808080" w:themeColor="background1" w:themeShade="80"/>
          <w:sz w:val="20"/>
          <w:szCs w:val="20"/>
          <w:lang w:val="en-GB"/>
        </w:rPr>
        <w:t>ource: M. Blanke; B. Burdick (2005): Food (miles) for Thought, ESPR12(3) 125-127 (modified)</w:t>
      </w:r>
    </w:p>
    <w:p w14:paraId="7FBB219D" w14:textId="77777777" w:rsidR="009063F7" w:rsidRPr="009063F7" w:rsidRDefault="009063F7" w:rsidP="00AD26BC">
      <w:pPr>
        <w:spacing w:after="0"/>
        <w:rPr>
          <w:sz w:val="24"/>
          <w:szCs w:val="24"/>
          <w:lang w:val="en-GB"/>
        </w:rPr>
      </w:pPr>
    </w:p>
    <w:p w14:paraId="4905849D" w14:textId="77777777" w:rsidR="009063F7" w:rsidRPr="009063F7" w:rsidRDefault="009063F7" w:rsidP="00AD26BC">
      <w:pPr>
        <w:spacing w:after="0"/>
        <w:rPr>
          <w:sz w:val="24"/>
          <w:szCs w:val="24"/>
          <w:lang w:val="en-GB"/>
        </w:rPr>
      </w:pPr>
      <w:r w:rsidRPr="009063F7">
        <w:rPr>
          <w:sz w:val="24"/>
          <w:szCs w:val="24"/>
          <w:lang w:val="en-GB"/>
        </w:rPr>
        <w:t>Talking about sustainability includes more than just arguing based on one indicator. Aspects of climate impact or environmental impacts as for example noise and air pollution during transportation, land consumption and fragmentation of the landscape are not considered. However even “just” looking at energy costs is already quite impressive...</w:t>
      </w:r>
    </w:p>
    <w:p w14:paraId="73BD492F" w14:textId="77777777" w:rsidR="009063F7" w:rsidRPr="009063F7" w:rsidRDefault="009063F7" w:rsidP="00AD26BC">
      <w:pPr>
        <w:spacing w:after="0"/>
        <w:rPr>
          <w:sz w:val="24"/>
          <w:szCs w:val="24"/>
          <w:lang w:val="en-GB"/>
        </w:rPr>
      </w:pPr>
    </w:p>
    <w:p w14:paraId="459F71F7" w14:textId="3DCDCD10" w:rsidR="00826AA3" w:rsidRPr="00826AA3" w:rsidRDefault="009063F7" w:rsidP="00826AA3">
      <w:pPr>
        <w:rPr>
          <w:sz w:val="22"/>
          <w:szCs w:val="22"/>
          <w:lang w:val="x-none"/>
        </w:rPr>
      </w:pPr>
      <w:r w:rsidRPr="0055093E">
        <w:rPr>
          <w:b/>
          <w:bCs/>
          <w:sz w:val="24"/>
          <w:szCs w:val="24"/>
          <w:lang w:val="en-GB"/>
        </w:rPr>
        <w:t>Work assignment</w:t>
      </w:r>
    </w:p>
    <w:p w14:paraId="7D5D09F4" w14:textId="77777777" w:rsidR="009063F7" w:rsidRPr="009063F7" w:rsidRDefault="009063F7" w:rsidP="00AD26BC">
      <w:pPr>
        <w:spacing w:after="0"/>
        <w:rPr>
          <w:sz w:val="24"/>
          <w:szCs w:val="24"/>
          <w:lang w:val="en-GB"/>
        </w:rPr>
      </w:pPr>
      <w:r w:rsidRPr="009063F7">
        <w:rPr>
          <w:sz w:val="24"/>
          <w:szCs w:val="24"/>
          <w:lang w:val="en-GB"/>
        </w:rPr>
        <w:t>1) Calculate the total amount of energy costs for home -grown and imported apples!</w:t>
      </w:r>
    </w:p>
    <w:p w14:paraId="7553C415" w14:textId="77777777" w:rsidR="009063F7" w:rsidRPr="009063F7" w:rsidRDefault="009063F7" w:rsidP="00AD26BC">
      <w:pPr>
        <w:spacing w:after="0"/>
        <w:rPr>
          <w:sz w:val="24"/>
          <w:szCs w:val="24"/>
          <w:lang w:val="en-GB"/>
        </w:rPr>
      </w:pPr>
      <w:r w:rsidRPr="009063F7">
        <w:rPr>
          <w:sz w:val="24"/>
          <w:szCs w:val="24"/>
          <w:lang w:val="en-GB"/>
        </w:rPr>
        <w:t>2) Analyse the table and compare the energy costs for both apples (local and imported)!</w:t>
      </w:r>
    </w:p>
    <w:p w14:paraId="0685A333" w14:textId="0C3133A0" w:rsidR="009063F7" w:rsidRPr="009063F7" w:rsidRDefault="009063F7" w:rsidP="00AD26BC">
      <w:pPr>
        <w:spacing w:after="0"/>
        <w:rPr>
          <w:sz w:val="22"/>
          <w:szCs w:val="22"/>
          <w:lang w:val="en-GB"/>
        </w:rPr>
      </w:pPr>
    </w:p>
    <w:tbl>
      <w:tblPr>
        <w:tblW w:w="5000" w:type="pct"/>
        <w:tblCellMar>
          <w:left w:w="10" w:type="dxa"/>
          <w:right w:w="10" w:type="dxa"/>
        </w:tblCellMar>
        <w:tblLook w:val="04A0" w:firstRow="1" w:lastRow="0" w:firstColumn="1" w:lastColumn="0" w:noHBand="0" w:noVBand="1"/>
      </w:tblPr>
      <w:tblGrid>
        <w:gridCol w:w="2938"/>
        <w:gridCol w:w="1878"/>
        <w:gridCol w:w="2840"/>
        <w:gridCol w:w="1976"/>
      </w:tblGrid>
      <w:tr w:rsidR="009063F7" w:rsidRPr="0055093E" w14:paraId="777DDD2E" w14:textId="77777777" w:rsidTr="00B3783E">
        <w:tc>
          <w:tcPr>
            <w:tcW w:w="1525" w:type="pct"/>
            <w:tcBorders>
              <w:top w:val="single" w:sz="2" w:space="0" w:color="000000"/>
              <w:left w:val="single" w:sz="2" w:space="0" w:color="000000"/>
              <w:bottom w:val="single" w:sz="2" w:space="0" w:color="000000"/>
            </w:tcBorders>
            <w:tcMar>
              <w:top w:w="55" w:type="dxa"/>
              <w:left w:w="55" w:type="dxa"/>
              <w:bottom w:w="55" w:type="dxa"/>
              <w:right w:w="55" w:type="dxa"/>
            </w:tcMar>
          </w:tcPr>
          <w:p w14:paraId="188C2D3B" w14:textId="77777777" w:rsidR="00B3783E" w:rsidRDefault="009063F7" w:rsidP="00AD26BC">
            <w:pPr>
              <w:spacing w:after="0"/>
              <w:rPr>
                <w:b/>
                <w:bCs/>
                <w:lang w:val="en-GB"/>
              </w:rPr>
            </w:pPr>
            <w:r w:rsidRPr="009063F7">
              <w:rPr>
                <w:b/>
                <w:bCs/>
                <w:lang w:val="en-GB"/>
              </w:rPr>
              <w:t>Home-grown, local fruit</w:t>
            </w:r>
          </w:p>
          <w:p w14:paraId="5DC773E2" w14:textId="3FE6E92D" w:rsidR="009063F7" w:rsidRPr="009063F7" w:rsidRDefault="00B3783E" w:rsidP="00AD26BC">
            <w:pPr>
              <w:spacing w:after="0"/>
              <w:rPr>
                <w:b/>
                <w:bCs/>
                <w:lang w:val="en-GB"/>
              </w:rPr>
            </w:pPr>
            <w:r>
              <w:rPr>
                <w:b/>
                <w:bCs/>
                <w:lang w:val="en-GB"/>
              </w:rPr>
              <w:t xml:space="preserve">from </w:t>
            </w:r>
            <w:r w:rsidR="009063F7" w:rsidRPr="009063F7">
              <w:rPr>
                <w:b/>
                <w:bCs/>
                <w:lang w:val="en-GB"/>
              </w:rPr>
              <w:t>Germany</w:t>
            </w:r>
          </w:p>
        </w:tc>
        <w:tc>
          <w:tcPr>
            <w:tcW w:w="975" w:type="pct"/>
            <w:tcBorders>
              <w:top w:val="single" w:sz="2" w:space="0" w:color="000000"/>
              <w:left w:val="single" w:sz="2" w:space="0" w:color="000000"/>
              <w:bottom w:val="single" w:sz="2" w:space="0" w:color="000000"/>
            </w:tcBorders>
            <w:tcMar>
              <w:top w:w="55" w:type="dxa"/>
              <w:left w:w="55" w:type="dxa"/>
              <w:bottom w:w="55" w:type="dxa"/>
              <w:right w:w="55" w:type="dxa"/>
            </w:tcMar>
          </w:tcPr>
          <w:p w14:paraId="28A0C4F1" w14:textId="77777777" w:rsidR="00B3783E" w:rsidRDefault="009063F7" w:rsidP="00AD26BC">
            <w:pPr>
              <w:spacing w:after="0"/>
              <w:rPr>
                <w:b/>
                <w:bCs/>
                <w:lang w:val="en-GB"/>
              </w:rPr>
            </w:pPr>
            <w:r w:rsidRPr="009063F7">
              <w:rPr>
                <w:b/>
                <w:bCs/>
                <w:lang w:val="en-GB"/>
              </w:rPr>
              <w:t>Primary energy requirement</w:t>
            </w:r>
          </w:p>
          <w:p w14:paraId="47B59C16" w14:textId="0AF308AE" w:rsidR="009063F7" w:rsidRPr="009063F7" w:rsidRDefault="009063F7" w:rsidP="00AD26BC">
            <w:pPr>
              <w:spacing w:after="0"/>
              <w:rPr>
                <w:b/>
                <w:bCs/>
                <w:lang w:val="en-GB"/>
              </w:rPr>
            </w:pPr>
            <w:r w:rsidRPr="009063F7">
              <w:rPr>
                <w:b/>
                <w:bCs/>
                <w:lang w:val="en-GB"/>
              </w:rPr>
              <w:t>[MJ/kg apples]</w:t>
            </w:r>
          </w:p>
        </w:tc>
        <w:tc>
          <w:tcPr>
            <w:tcW w:w="1474" w:type="pct"/>
            <w:tcBorders>
              <w:top w:val="single" w:sz="2" w:space="0" w:color="000000"/>
              <w:left w:val="single" w:sz="2" w:space="0" w:color="000000"/>
              <w:bottom w:val="single" w:sz="2" w:space="0" w:color="000000"/>
            </w:tcBorders>
            <w:tcMar>
              <w:top w:w="55" w:type="dxa"/>
              <w:left w:w="55" w:type="dxa"/>
              <w:bottom w:w="55" w:type="dxa"/>
              <w:right w:w="55" w:type="dxa"/>
            </w:tcMar>
          </w:tcPr>
          <w:p w14:paraId="1D31E2EB" w14:textId="77777777" w:rsidR="009063F7" w:rsidRPr="009063F7" w:rsidRDefault="009063F7" w:rsidP="00AD26BC">
            <w:pPr>
              <w:spacing w:after="0"/>
              <w:rPr>
                <w:b/>
                <w:bCs/>
                <w:lang w:val="en-GB"/>
              </w:rPr>
            </w:pPr>
            <w:r w:rsidRPr="009063F7">
              <w:rPr>
                <w:b/>
                <w:bCs/>
                <w:lang w:val="en-GB"/>
              </w:rPr>
              <w:t>Import from New Zealand</w:t>
            </w:r>
          </w:p>
        </w:tc>
        <w:tc>
          <w:tcPr>
            <w:tcW w:w="1026"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633143" w14:textId="77777777" w:rsidR="00B3783E" w:rsidRDefault="009063F7" w:rsidP="00AD26BC">
            <w:pPr>
              <w:spacing w:after="0"/>
              <w:rPr>
                <w:b/>
                <w:bCs/>
                <w:lang w:val="en-GB"/>
              </w:rPr>
            </w:pPr>
            <w:r w:rsidRPr="009063F7">
              <w:rPr>
                <w:b/>
                <w:bCs/>
                <w:lang w:val="en-GB"/>
              </w:rPr>
              <w:t>Primary energy requirement</w:t>
            </w:r>
          </w:p>
          <w:p w14:paraId="1DDB0C91" w14:textId="11F67E97" w:rsidR="009063F7" w:rsidRPr="009063F7" w:rsidRDefault="009063F7" w:rsidP="00AD26BC">
            <w:pPr>
              <w:spacing w:after="0"/>
              <w:rPr>
                <w:b/>
                <w:bCs/>
                <w:lang w:val="en-GB"/>
              </w:rPr>
            </w:pPr>
            <w:r w:rsidRPr="009063F7">
              <w:rPr>
                <w:b/>
                <w:bCs/>
                <w:lang w:val="en-GB"/>
              </w:rPr>
              <w:t>[MJ/kg apples]</w:t>
            </w:r>
          </w:p>
        </w:tc>
      </w:tr>
      <w:tr w:rsidR="009063F7" w:rsidRPr="009063F7" w14:paraId="003D215A"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329B2AFE" w14:textId="77777777" w:rsidR="009063F7" w:rsidRPr="009063F7" w:rsidRDefault="009063F7" w:rsidP="00AD26BC">
            <w:pPr>
              <w:spacing w:after="0"/>
              <w:rPr>
                <w:lang w:val="en-GB"/>
              </w:rPr>
            </w:pPr>
            <w:r w:rsidRPr="009063F7">
              <w:rPr>
                <w:lang w:val="en-GB"/>
              </w:rPr>
              <w:t>Apple cultivation</w:t>
            </w:r>
          </w:p>
        </w:tc>
        <w:tc>
          <w:tcPr>
            <w:tcW w:w="975" w:type="pct"/>
            <w:tcBorders>
              <w:left w:val="single" w:sz="2" w:space="0" w:color="000000"/>
              <w:bottom w:val="single" w:sz="2" w:space="0" w:color="000000"/>
            </w:tcBorders>
            <w:tcMar>
              <w:top w:w="55" w:type="dxa"/>
              <w:left w:w="55" w:type="dxa"/>
              <w:bottom w:w="55" w:type="dxa"/>
              <w:right w:w="55" w:type="dxa"/>
            </w:tcMar>
          </w:tcPr>
          <w:p w14:paraId="05CD20BA" w14:textId="77777777" w:rsidR="009063F7" w:rsidRPr="009063F7" w:rsidRDefault="009063F7" w:rsidP="00AD26BC">
            <w:pPr>
              <w:spacing w:after="0"/>
              <w:rPr>
                <w:lang w:val="en-GB"/>
              </w:rPr>
            </w:pPr>
            <w:r w:rsidRPr="009063F7">
              <w:rPr>
                <w:lang w:val="en-GB"/>
              </w:rPr>
              <w:t>2.800</w:t>
            </w:r>
          </w:p>
        </w:tc>
        <w:tc>
          <w:tcPr>
            <w:tcW w:w="1474" w:type="pct"/>
            <w:tcBorders>
              <w:left w:val="single" w:sz="2" w:space="0" w:color="000000"/>
              <w:bottom w:val="single" w:sz="2" w:space="0" w:color="000000"/>
            </w:tcBorders>
            <w:tcMar>
              <w:top w:w="55" w:type="dxa"/>
              <w:left w:w="55" w:type="dxa"/>
              <w:bottom w:w="55" w:type="dxa"/>
              <w:right w:w="55" w:type="dxa"/>
            </w:tcMar>
          </w:tcPr>
          <w:p w14:paraId="296D39DE" w14:textId="77777777" w:rsidR="009063F7" w:rsidRPr="009063F7" w:rsidRDefault="009063F7" w:rsidP="00AD26BC">
            <w:pPr>
              <w:spacing w:after="0"/>
              <w:rPr>
                <w:lang w:val="en-GB"/>
              </w:rPr>
            </w:pPr>
            <w:r w:rsidRPr="009063F7">
              <w:rPr>
                <w:lang w:val="en-GB"/>
              </w:rPr>
              <w:t>Apple cultivation</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5E51B943" w14:textId="77777777" w:rsidR="009063F7" w:rsidRPr="009063F7" w:rsidRDefault="009063F7" w:rsidP="00AD26BC">
            <w:pPr>
              <w:spacing w:after="0"/>
              <w:rPr>
                <w:lang w:val="en-GB"/>
              </w:rPr>
            </w:pPr>
            <w:r w:rsidRPr="009063F7">
              <w:rPr>
                <w:lang w:val="en-GB"/>
              </w:rPr>
              <w:t>2.100</w:t>
            </w:r>
          </w:p>
        </w:tc>
      </w:tr>
      <w:tr w:rsidR="009063F7" w:rsidRPr="009063F7" w14:paraId="4807F466"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44351D49" w14:textId="77777777" w:rsidR="009063F7" w:rsidRPr="009063F7" w:rsidRDefault="009063F7" w:rsidP="00AD26BC">
            <w:pPr>
              <w:spacing w:after="0"/>
              <w:rPr>
                <w:lang w:val="en-GB"/>
              </w:rPr>
            </w:pPr>
            <w:r w:rsidRPr="009063F7">
              <w:rPr>
                <w:lang w:val="en-GB"/>
              </w:rPr>
              <w:t>Initial cooling after harvest</w:t>
            </w:r>
          </w:p>
        </w:tc>
        <w:tc>
          <w:tcPr>
            <w:tcW w:w="975" w:type="pct"/>
            <w:tcBorders>
              <w:left w:val="single" w:sz="2" w:space="0" w:color="000000"/>
              <w:bottom w:val="single" w:sz="2" w:space="0" w:color="000000"/>
            </w:tcBorders>
            <w:tcMar>
              <w:top w:w="55" w:type="dxa"/>
              <w:left w:w="55" w:type="dxa"/>
              <w:bottom w:w="55" w:type="dxa"/>
              <w:right w:w="55" w:type="dxa"/>
            </w:tcMar>
          </w:tcPr>
          <w:p w14:paraId="44B15E13" w14:textId="77777777" w:rsidR="009063F7" w:rsidRPr="009063F7" w:rsidRDefault="009063F7" w:rsidP="00AD26BC">
            <w:pPr>
              <w:spacing w:after="0"/>
              <w:rPr>
                <w:lang w:val="en-GB"/>
              </w:rPr>
            </w:pPr>
            <w:r w:rsidRPr="009063F7">
              <w:rPr>
                <w:lang w:val="en-GB"/>
              </w:rPr>
              <w:t>0.086</w:t>
            </w:r>
          </w:p>
        </w:tc>
        <w:tc>
          <w:tcPr>
            <w:tcW w:w="1474" w:type="pct"/>
            <w:tcBorders>
              <w:left w:val="single" w:sz="2" w:space="0" w:color="000000"/>
              <w:bottom w:val="single" w:sz="2" w:space="0" w:color="000000"/>
            </w:tcBorders>
            <w:tcMar>
              <w:top w:w="55" w:type="dxa"/>
              <w:left w:w="55" w:type="dxa"/>
              <w:bottom w:w="55" w:type="dxa"/>
              <w:right w:w="55" w:type="dxa"/>
            </w:tcMar>
          </w:tcPr>
          <w:p w14:paraId="6372DDFC" w14:textId="77777777" w:rsidR="009063F7" w:rsidRPr="009063F7" w:rsidRDefault="009063F7" w:rsidP="00AD26BC">
            <w:pPr>
              <w:spacing w:after="0"/>
              <w:rPr>
                <w:lang w:val="en-GB"/>
              </w:rPr>
            </w:pPr>
            <w:r w:rsidRPr="009063F7">
              <w:rPr>
                <w:lang w:val="en-GB"/>
              </w:rPr>
              <w:t>Initial cooling after harvest</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48BAF9A4" w14:textId="77777777" w:rsidR="009063F7" w:rsidRPr="009063F7" w:rsidRDefault="009063F7" w:rsidP="00AD26BC">
            <w:pPr>
              <w:spacing w:after="0"/>
              <w:rPr>
                <w:lang w:val="en-GB"/>
              </w:rPr>
            </w:pPr>
            <w:r w:rsidRPr="009063F7">
              <w:rPr>
                <w:lang w:val="en-GB"/>
              </w:rPr>
              <w:t>0.086</w:t>
            </w:r>
          </w:p>
        </w:tc>
      </w:tr>
      <w:tr w:rsidR="009063F7" w:rsidRPr="009063F7" w14:paraId="7F64DD2C"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7437D580" w14:textId="77777777" w:rsidR="009063F7" w:rsidRPr="009063F7" w:rsidRDefault="009063F7" w:rsidP="00AD26BC">
            <w:pPr>
              <w:spacing w:after="0"/>
              <w:rPr>
                <w:lang w:val="en-GB"/>
              </w:rPr>
            </w:pPr>
            <w:r w:rsidRPr="009063F7">
              <w:rPr>
                <w:lang w:val="en-GB"/>
              </w:rPr>
              <w:t>150 days CA storage at 1 °C in Germany</w:t>
            </w:r>
          </w:p>
        </w:tc>
        <w:tc>
          <w:tcPr>
            <w:tcW w:w="975" w:type="pct"/>
            <w:tcBorders>
              <w:left w:val="single" w:sz="2" w:space="0" w:color="000000"/>
              <w:bottom w:val="single" w:sz="2" w:space="0" w:color="000000"/>
            </w:tcBorders>
            <w:tcMar>
              <w:top w:w="55" w:type="dxa"/>
              <w:left w:w="55" w:type="dxa"/>
              <w:bottom w:w="55" w:type="dxa"/>
              <w:right w:w="55" w:type="dxa"/>
            </w:tcMar>
          </w:tcPr>
          <w:p w14:paraId="1D0697A6" w14:textId="77777777" w:rsidR="009063F7" w:rsidRPr="009063F7" w:rsidRDefault="009063F7" w:rsidP="00AD26BC">
            <w:pPr>
              <w:spacing w:after="0"/>
              <w:rPr>
                <w:lang w:val="en-GB"/>
              </w:rPr>
            </w:pPr>
            <w:r w:rsidRPr="009063F7">
              <w:rPr>
                <w:lang w:val="en-GB"/>
              </w:rPr>
              <w:t>0.810</w:t>
            </w:r>
          </w:p>
        </w:tc>
        <w:tc>
          <w:tcPr>
            <w:tcW w:w="1474" w:type="pct"/>
            <w:tcBorders>
              <w:left w:val="single" w:sz="2" w:space="0" w:color="000000"/>
              <w:bottom w:val="single" w:sz="2" w:space="0" w:color="000000"/>
            </w:tcBorders>
            <w:tcMar>
              <w:top w:w="55" w:type="dxa"/>
              <w:left w:w="55" w:type="dxa"/>
              <w:bottom w:w="55" w:type="dxa"/>
              <w:right w:w="55" w:type="dxa"/>
            </w:tcMar>
          </w:tcPr>
          <w:p w14:paraId="20F4706E" w14:textId="77777777" w:rsidR="009063F7" w:rsidRPr="009063F7" w:rsidRDefault="009063F7" w:rsidP="00AD26BC">
            <w:pPr>
              <w:spacing w:after="0"/>
              <w:rPr>
                <w:lang w:val="en-GB"/>
              </w:rPr>
            </w:pPr>
            <w:r w:rsidRPr="009063F7">
              <w:rPr>
                <w:lang w:val="en-GB"/>
              </w:rPr>
              <w:t>23.000 km in refrigerated on a ship from New Zealand to port of Antwerp,</w:t>
            </w:r>
          </w:p>
          <w:p w14:paraId="5C89FD7B" w14:textId="77777777" w:rsidR="009063F7" w:rsidRPr="009063F7" w:rsidRDefault="009063F7" w:rsidP="00AD26BC">
            <w:pPr>
              <w:spacing w:after="0"/>
              <w:rPr>
                <w:lang w:val="en-GB"/>
              </w:rPr>
            </w:pPr>
            <w:r w:rsidRPr="009063F7">
              <w:rPr>
                <w:lang w:val="en-GB"/>
              </w:rPr>
              <w:t>28 days cooling on board</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34CE4980" w14:textId="77777777" w:rsidR="009063F7" w:rsidRPr="009063F7" w:rsidRDefault="009063F7" w:rsidP="00AD26BC">
            <w:pPr>
              <w:spacing w:after="0"/>
              <w:rPr>
                <w:lang w:val="en-GB"/>
              </w:rPr>
            </w:pPr>
            <w:r w:rsidRPr="009063F7">
              <w:rPr>
                <w:lang w:val="en-GB"/>
              </w:rPr>
              <w:t>2.534</w:t>
            </w:r>
          </w:p>
          <w:p w14:paraId="68E689F7" w14:textId="77777777" w:rsidR="009063F7" w:rsidRPr="009063F7" w:rsidRDefault="009063F7" w:rsidP="00AD26BC">
            <w:pPr>
              <w:spacing w:after="0"/>
              <w:rPr>
                <w:lang w:val="en-GB"/>
              </w:rPr>
            </w:pPr>
          </w:p>
          <w:p w14:paraId="6F47BA18" w14:textId="77777777" w:rsidR="009063F7" w:rsidRPr="009063F7" w:rsidRDefault="009063F7" w:rsidP="00AD26BC">
            <w:pPr>
              <w:spacing w:after="0"/>
              <w:rPr>
                <w:lang w:val="en-GB"/>
              </w:rPr>
            </w:pPr>
          </w:p>
          <w:p w14:paraId="2DBB241B" w14:textId="77777777" w:rsidR="009063F7" w:rsidRPr="009063F7" w:rsidRDefault="009063F7" w:rsidP="00AD26BC">
            <w:pPr>
              <w:spacing w:after="0"/>
              <w:rPr>
                <w:lang w:val="en-GB"/>
              </w:rPr>
            </w:pPr>
            <w:r w:rsidRPr="009063F7">
              <w:rPr>
                <w:lang w:val="en-GB"/>
              </w:rPr>
              <w:t>0.302</w:t>
            </w:r>
          </w:p>
        </w:tc>
      </w:tr>
      <w:tr w:rsidR="009063F7" w:rsidRPr="009063F7" w14:paraId="58CE4BA4"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5B85D81E" w14:textId="77777777" w:rsidR="009063F7" w:rsidRPr="009063F7" w:rsidRDefault="009063F7" w:rsidP="00AD26BC">
            <w:pPr>
              <w:spacing w:after="0"/>
              <w:rPr>
                <w:lang w:val="en-GB"/>
              </w:rPr>
            </w:pPr>
            <w:r w:rsidRPr="009063F7">
              <w:rPr>
                <w:lang w:val="en-GB"/>
              </w:rPr>
              <w:t>Packaging</w:t>
            </w:r>
          </w:p>
        </w:tc>
        <w:tc>
          <w:tcPr>
            <w:tcW w:w="975" w:type="pct"/>
            <w:tcBorders>
              <w:left w:val="single" w:sz="2" w:space="0" w:color="000000"/>
              <w:bottom w:val="single" w:sz="2" w:space="0" w:color="000000"/>
            </w:tcBorders>
            <w:tcMar>
              <w:top w:w="55" w:type="dxa"/>
              <w:left w:w="55" w:type="dxa"/>
              <w:bottom w:w="55" w:type="dxa"/>
              <w:right w:w="55" w:type="dxa"/>
            </w:tcMar>
          </w:tcPr>
          <w:p w14:paraId="38C0EFE9" w14:textId="77777777" w:rsidR="009063F7" w:rsidRPr="009063F7" w:rsidRDefault="009063F7" w:rsidP="00AD26BC">
            <w:pPr>
              <w:spacing w:after="0"/>
              <w:rPr>
                <w:lang w:val="en-GB"/>
              </w:rPr>
            </w:pPr>
            <w:r w:rsidRPr="009063F7">
              <w:rPr>
                <w:lang w:val="en-GB"/>
              </w:rPr>
              <w:t>0.650</w:t>
            </w:r>
          </w:p>
        </w:tc>
        <w:tc>
          <w:tcPr>
            <w:tcW w:w="1474" w:type="pct"/>
            <w:tcBorders>
              <w:left w:val="single" w:sz="2" w:space="0" w:color="000000"/>
              <w:bottom w:val="single" w:sz="2" w:space="0" w:color="000000"/>
            </w:tcBorders>
            <w:tcMar>
              <w:top w:w="55" w:type="dxa"/>
              <w:left w:w="55" w:type="dxa"/>
              <w:bottom w:w="55" w:type="dxa"/>
              <w:right w:w="55" w:type="dxa"/>
            </w:tcMar>
          </w:tcPr>
          <w:p w14:paraId="5CC07E88" w14:textId="77777777" w:rsidR="009063F7" w:rsidRPr="009063F7" w:rsidRDefault="009063F7" w:rsidP="00AD26BC">
            <w:pPr>
              <w:spacing w:after="0"/>
              <w:rPr>
                <w:lang w:val="en-GB"/>
              </w:rPr>
            </w:pPr>
            <w:r w:rsidRPr="009063F7">
              <w:rPr>
                <w:lang w:val="en-GB"/>
              </w:rPr>
              <w:t>Packaging</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5FC30CC8" w14:textId="77777777" w:rsidR="009063F7" w:rsidRPr="009063F7" w:rsidRDefault="009063F7" w:rsidP="00AD26BC">
            <w:pPr>
              <w:spacing w:after="0"/>
              <w:rPr>
                <w:lang w:val="en-GB"/>
              </w:rPr>
            </w:pPr>
            <w:r w:rsidRPr="009063F7">
              <w:rPr>
                <w:lang w:val="en-GB"/>
              </w:rPr>
              <w:t>0.650</w:t>
            </w:r>
          </w:p>
        </w:tc>
      </w:tr>
      <w:tr w:rsidR="009063F7" w:rsidRPr="009063F7" w14:paraId="37A4C31E"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7D38BD7F" w14:textId="77777777" w:rsidR="009063F7" w:rsidRPr="009063F7" w:rsidRDefault="009063F7" w:rsidP="00AD26BC">
            <w:pPr>
              <w:spacing w:after="0"/>
              <w:rPr>
                <w:lang w:val="en-GB"/>
              </w:rPr>
            </w:pPr>
            <w:r w:rsidRPr="009063F7">
              <w:rPr>
                <w:lang w:val="en-GB"/>
              </w:rPr>
              <w:t>Transportation to regional distribution centre in a small truck, 40 km</w:t>
            </w:r>
          </w:p>
        </w:tc>
        <w:tc>
          <w:tcPr>
            <w:tcW w:w="975" w:type="pct"/>
            <w:tcBorders>
              <w:left w:val="single" w:sz="2" w:space="0" w:color="000000"/>
              <w:bottom w:val="single" w:sz="2" w:space="0" w:color="000000"/>
            </w:tcBorders>
            <w:tcMar>
              <w:top w:w="55" w:type="dxa"/>
              <w:left w:w="55" w:type="dxa"/>
              <w:bottom w:w="55" w:type="dxa"/>
              <w:right w:w="55" w:type="dxa"/>
            </w:tcMar>
          </w:tcPr>
          <w:p w14:paraId="04CAB910" w14:textId="77777777" w:rsidR="009063F7" w:rsidRPr="009063F7" w:rsidRDefault="009063F7" w:rsidP="00AD26BC">
            <w:pPr>
              <w:spacing w:after="0"/>
              <w:rPr>
                <w:lang w:val="en-GB"/>
              </w:rPr>
            </w:pPr>
            <w:r w:rsidRPr="009063F7">
              <w:rPr>
                <w:lang w:val="en-GB"/>
              </w:rPr>
              <w:t>0.093</w:t>
            </w:r>
          </w:p>
        </w:tc>
        <w:tc>
          <w:tcPr>
            <w:tcW w:w="1474" w:type="pct"/>
            <w:tcBorders>
              <w:left w:val="single" w:sz="2" w:space="0" w:color="000000"/>
              <w:bottom w:val="single" w:sz="2" w:space="0" w:color="000000"/>
            </w:tcBorders>
            <w:tcMar>
              <w:top w:w="55" w:type="dxa"/>
              <w:left w:w="55" w:type="dxa"/>
              <w:bottom w:w="55" w:type="dxa"/>
              <w:right w:w="55" w:type="dxa"/>
            </w:tcMar>
          </w:tcPr>
          <w:p w14:paraId="702A3B1B" w14:textId="77777777" w:rsidR="009063F7" w:rsidRPr="009063F7" w:rsidRDefault="009063F7" w:rsidP="00AD26BC">
            <w:pPr>
              <w:spacing w:after="0"/>
              <w:rPr>
                <w:lang w:val="en-GB"/>
              </w:rPr>
            </w:pPr>
            <w:r w:rsidRPr="009063F7">
              <w:rPr>
                <w:lang w:val="en-GB"/>
              </w:rPr>
              <w:t>Transportation to regional distribution centre in a large truck, 200 km</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1F2A5FAA" w14:textId="77777777" w:rsidR="009063F7" w:rsidRPr="009063F7" w:rsidRDefault="009063F7" w:rsidP="00AD26BC">
            <w:pPr>
              <w:spacing w:after="0"/>
              <w:rPr>
                <w:lang w:val="en-GB"/>
              </w:rPr>
            </w:pPr>
            <w:r w:rsidRPr="009063F7">
              <w:rPr>
                <w:lang w:val="en-GB"/>
              </w:rPr>
              <w:t>0.276</w:t>
            </w:r>
          </w:p>
        </w:tc>
      </w:tr>
      <w:tr w:rsidR="009063F7" w:rsidRPr="009063F7" w14:paraId="1BB108FA"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46DE1EE1" w14:textId="77777777" w:rsidR="009063F7" w:rsidRPr="009063F7" w:rsidRDefault="009063F7" w:rsidP="00AD26BC">
            <w:pPr>
              <w:spacing w:after="0"/>
              <w:rPr>
                <w:lang w:val="en-GB"/>
              </w:rPr>
            </w:pPr>
            <w:r w:rsidRPr="009063F7">
              <w:rPr>
                <w:lang w:val="en-GB"/>
              </w:rPr>
              <w:t>Transportation to retail (supermarkets) in a big truck, 150 km</w:t>
            </w:r>
          </w:p>
        </w:tc>
        <w:tc>
          <w:tcPr>
            <w:tcW w:w="975" w:type="pct"/>
            <w:tcBorders>
              <w:left w:val="single" w:sz="2" w:space="0" w:color="000000"/>
              <w:bottom w:val="single" w:sz="2" w:space="0" w:color="000000"/>
            </w:tcBorders>
            <w:tcMar>
              <w:top w:w="55" w:type="dxa"/>
              <w:left w:w="55" w:type="dxa"/>
              <w:bottom w:w="55" w:type="dxa"/>
              <w:right w:w="55" w:type="dxa"/>
            </w:tcMar>
          </w:tcPr>
          <w:p w14:paraId="5253746E" w14:textId="77777777" w:rsidR="009063F7" w:rsidRPr="009063F7" w:rsidRDefault="009063F7" w:rsidP="00AD26BC">
            <w:pPr>
              <w:spacing w:after="0"/>
              <w:rPr>
                <w:lang w:val="en-GB"/>
              </w:rPr>
            </w:pPr>
            <w:r w:rsidRPr="009063F7">
              <w:rPr>
                <w:lang w:val="en-GB"/>
              </w:rPr>
              <w:t>0.207</w:t>
            </w:r>
          </w:p>
        </w:tc>
        <w:tc>
          <w:tcPr>
            <w:tcW w:w="1474" w:type="pct"/>
            <w:tcBorders>
              <w:left w:val="single" w:sz="2" w:space="0" w:color="000000"/>
              <w:bottom w:val="single" w:sz="2" w:space="0" w:color="000000"/>
            </w:tcBorders>
            <w:tcMar>
              <w:top w:w="55" w:type="dxa"/>
              <w:left w:w="55" w:type="dxa"/>
              <w:bottom w:w="55" w:type="dxa"/>
              <w:right w:w="55" w:type="dxa"/>
            </w:tcMar>
          </w:tcPr>
          <w:p w14:paraId="66A67FDE" w14:textId="77777777" w:rsidR="009063F7" w:rsidRPr="009063F7" w:rsidRDefault="009063F7" w:rsidP="00AD26BC">
            <w:pPr>
              <w:spacing w:after="0"/>
              <w:rPr>
                <w:lang w:val="en-GB"/>
              </w:rPr>
            </w:pPr>
            <w:r w:rsidRPr="009063F7">
              <w:rPr>
                <w:lang w:val="en-GB"/>
              </w:rPr>
              <w:t>Transportation to retail (supermarkets) in a big truck, 150 km</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1C8454AC" w14:textId="77777777" w:rsidR="009063F7" w:rsidRPr="009063F7" w:rsidRDefault="009063F7" w:rsidP="00AD26BC">
            <w:pPr>
              <w:spacing w:after="0"/>
              <w:rPr>
                <w:lang w:val="en-GB"/>
              </w:rPr>
            </w:pPr>
            <w:r w:rsidRPr="009063F7">
              <w:rPr>
                <w:lang w:val="en-GB"/>
              </w:rPr>
              <w:t>0.207</w:t>
            </w:r>
          </w:p>
        </w:tc>
      </w:tr>
      <w:tr w:rsidR="009063F7" w:rsidRPr="009063F7" w14:paraId="20A424FF"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71B22507" w14:textId="77777777" w:rsidR="009063F7" w:rsidRPr="009063F7" w:rsidRDefault="009063F7" w:rsidP="00AD26BC">
            <w:pPr>
              <w:spacing w:after="0"/>
              <w:rPr>
                <w:lang w:val="en-GB"/>
              </w:rPr>
            </w:pPr>
            <w:r w:rsidRPr="009063F7">
              <w:rPr>
                <w:lang w:val="en-GB"/>
              </w:rPr>
              <w:t>Cooling on truck 190 km</w:t>
            </w:r>
          </w:p>
        </w:tc>
        <w:tc>
          <w:tcPr>
            <w:tcW w:w="975" w:type="pct"/>
            <w:tcBorders>
              <w:left w:val="single" w:sz="2" w:space="0" w:color="000000"/>
              <w:bottom w:val="single" w:sz="2" w:space="0" w:color="000000"/>
            </w:tcBorders>
            <w:tcMar>
              <w:top w:w="55" w:type="dxa"/>
              <w:left w:w="55" w:type="dxa"/>
              <w:bottom w:w="55" w:type="dxa"/>
              <w:right w:w="55" w:type="dxa"/>
            </w:tcMar>
          </w:tcPr>
          <w:p w14:paraId="5A435EF3" w14:textId="77777777" w:rsidR="009063F7" w:rsidRPr="009063F7" w:rsidRDefault="009063F7" w:rsidP="00AD26BC">
            <w:pPr>
              <w:spacing w:after="0"/>
              <w:rPr>
                <w:lang w:val="en-GB"/>
              </w:rPr>
            </w:pPr>
            <w:r w:rsidRPr="009063F7">
              <w:rPr>
                <w:lang w:val="en-GB"/>
              </w:rPr>
              <w:t>0.06</w:t>
            </w:r>
          </w:p>
        </w:tc>
        <w:tc>
          <w:tcPr>
            <w:tcW w:w="1474" w:type="pct"/>
            <w:tcBorders>
              <w:left w:val="single" w:sz="2" w:space="0" w:color="000000"/>
              <w:bottom w:val="single" w:sz="2" w:space="0" w:color="000000"/>
            </w:tcBorders>
            <w:tcMar>
              <w:top w:w="55" w:type="dxa"/>
              <w:left w:w="55" w:type="dxa"/>
              <w:bottom w:w="55" w:type="dxa"/>
              <w:right w:w="55" w:type="dxa"/>
            </w:tcMar>
          </w:tcPr>
          <w:p w14:paraId="659E6F36" w14:textId="77777777" w:rsidR="009063F7" w:rsidRPr="009063F7" w:rsidRDefault="009063F7" w:rsidP="00AD26BC">
            <w:pPr>
              <w:spacing w:after="0"/>
              <w:rPr>
                <w:lang w:val="en-GB"/>
              </w:rPr>
            </w:pPr>
            <w:r w:rsidRPr="009063F7">
              <w:rPr>
                <w:lang w:val="en-GB"/>
              </w:rPr>
              <w:t>Cooling on truck 350 km</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0A1D49C8" w14:textId="77777777" w:rsidR="009063F7" w:rsidRPr="009063F7" w:rsidRDefault="009063F7" w:rsidP="00AD26BC">
            <w:pPr>
              <w:spacing w:after="0"/>
              <w:rPr>
                <w:lang w:val="en-GB"/>
              </w:rPr>
            </w:pPr>
            <w:r w:rsidRPr="009063F7">
              <w:rPr>
                <w:lang w:val="en-GB"/>
              </w:rPr>
              <w:t>0.11</w:t>
            </w:r>
          </w:p>
        </w:tc>
      </w:tr>
      <w:tr w:rsidR="009063F7" w:rsidRPr="009063F7" w14:paraId="5FD812A3"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542C0BF9" w14:textId="77777777" w:rsidR="009063F7" w:rsidRPr="009063F7" w:rsidRDefault="009063F7" w:rsidP="00AD26BC">
            <w:pPr>
              <w:spacing w:after="0"/>
              <w:rPr>
                <w:lang w:val="en-GB"/>
              </w:rPr>
            </w:pPr>
            <w:r w:rsidRPr="009063F7">
              <w:rPr>
                <w:lang w:val="en-GB"/>
              </w:rPr>
              <w:t>Consumer shopping by private car, 6 km</w:t>
            </w:r>
          </w:p>
        </w:tc>
        <w:tc>
          <w:tcPr>
            <w:tcW w:w="975" w:type="pct"/>
            <w:tcBorders>
              <w:left w:val="single" w:sz="2" w:space="0" w:color="000000"/>
              <w:bottom w:val="single" w:sz="2" w:space="0" w:color="000000"/>
            </w:tcBorders>
            <w:tcMar>
              <w:top w:w="55" w:type="dxa"/>
              <w:left w:w="55" w:type="dxa"/>
              <w:bottom w:w="55" w:type="dxa"/>
              <w:right w:w="55" w:type="dxa"/>
            </w:tcMar>
          </w:tcPr>
          <w:p w14:paraId="38D43848" w14:textId="77777777" w:rsidR="009063F7" w:rsidRPr="009063F7" w:rsidRDefault="009063F7" w:rsidP="00AD26BC">
            <w:pPr>
              <w:spacing w:after="0"/>
              <w:rPr>
                <w:lang w:val="en-GB"/>
              </w:rPr>
            </w:pPr>
            <w:r w:rsidRPr="009063F7">
              <w:rPr>
                <w:lang w:val="en-GB"/>
              </w:rPr>
              <w:t>1.150</w:t>
            </w:r>
          </w:p>
        </w:tc>
        <w:tc>
          <w:tcPr>
            <w:tcW w:w="1474" w:type="pct"/>
            <w:tcBorders>
              <w:left w:val="single" w:sz="2" w:space="0" w:color="000000"/>
              <w:bottom w:val="single" w:sz="2" w:space="0" w:color="000000"/>
            </w:tcBorders>
            <w:tcMar>
              <w:top w:w="55" w:type="dxa"/>
              <w:left w:w="55" w:type="dxa"/>
              <w:bottom w:w="55" w:type="dxa"/>
              <w:right w:w="55" w:type="dxa"/>
            </w:tcMar>
          </w:tcPr>
          <w:p w14:paraId="4080006B" w14:textId="77777777" w:rsidR="009063F7" w:rsidRPr="009063F7" w:rsidRDefault="009063F7" w:rsidP="00AD26BC">
            <w:pPr>
              <w:spacing w:after="0"/>
              <w:rPr>
                <w:lang w:val="en-GB"/>
              </w:rPr>
            </w:pPr>
            <w:r w:rsidRPr="009063F7">
              <w:rPr>
                <w:lang w:val="en-GB"/>
              </w:rPr>
              <w:t>Consumer shopping by private car, 6km</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099CCFAF" w14:textId="77777777" w:rsidR="009063F7" w:rsidRPr="009063F7" w:rsidRDefault="009063F7" w:rsidP="00AD26BC">
            <w:pPr>
              <w:spacing w:after="0"/>
              <w:rPr>
                <w:lang w:val="en-GB"/>
              </w:rPr>
            </w:pPr>
            <w:r w:rsidRPr="009063F7">
              <w:rPr>
                <w:lang w:val="en-GB"/>
              </w:rPr>
              <w:t>1.150</w:t>
            </w:r>
          </w:p>
        </w:tc>
      </w:tr>
      <w:tr w:rsidR="009063F7" w:rsidRPr="009063F7" w14:paraId="1BCFFE5A" w14:textId="77777777" w:rsidTr="00B3783E">
        <w:tc>
          <w:tcPr>
            <w:tcW w:w="1525" w:type="pct"/>
            <w:tcBorders>
              <w:left w:val="single" w:sz="2" w:space="0" w:color="000000"/>
              <w:bottom w:val="single" w:sz="2" w:space="0" w:color="000000"/>
            </w:tcBorders>
            <w:tcMar>
              <w:top w:w="55" w:type="dxa"/>
              <w:left w:w="55" w:type="dxa"/>
              <w:bottom w:w="55" w:type="dxa"/>
              <w:right w:w="55" w:type="dxa"/>
            </w:tcMar>
          </w:tcPr>
          <w:p w14:paraId="7F4FDB8A" w14:textId="77777777" w:rsidR="009063F7" w:rsidRPr="009063F7" w:rsidRDefault="009063F7" w:rsidP="00AD26BC">
            <w:pPr>
              <w:spacing w:after="0"/>
              <w:rPr>
                <w:lang w:val="en-GB"/>
              </w:rPr>
            </w:pPr>
            <w:r w:rsidRPr="009063F7">
              <w:rPr>
                <w:lang w:val="en-GB"/>
              </w:rPr>
              <w:t>Total amount</w:t>
            </w:r>
          </w:p>
        </w:tc>
        <w:tc>
          <w:tcPr>
            <w:tcW w:w="975" w:type="pct"/>
            <w:tcBorders>
              <w:left w:val="single" w:sz="2" w:space="0" w:color="000000"/>
              <w:bottom w:val="single" w:sz="2" w:space="0" w:color="000000"/>
            </w:tcBorders>
            <w:tcMar>
              <w:top w:w="55" w:type="dxa"/>
              <w:left w:w="55" w:type="dxa"/>
              <w:bottom w:w="55" w:type="dxa"/>
              <w:right w:w="55" w:type="dxa"/>
            </w:tcMar>
          </w:tcPr>
          <w:p w14:paraId="35A645A7" w14:textId="77777777" w:rsidR="009063F7" w:rsidRPr="009063F7" w:rsidRDefault="009063F7" w:rsidP="00AD26BC">
            <w:pPr>
              <w:spacing w:after="0"/>
              <w:rPr>
                <w:i/>
                <w:iCs/>
                <w:lang w:val="en-GB"/>
              </w:rPr>
            </w:pPr>
          </w:p>
          <w:p w14:paraId="46CAEFB5" w14:textId="77777777" w:rsidR="009063F7" w:rsidRPr="009063F7" w:rsidRDefault="009063F7" w:rsidP="00AD26BC">
            <w:pPr>
              <w:spacing w:after="0"/>
              <w:rPr>
                <w:i/>
                <w:iCs/>
                <w:lang w:val="en-GB"/>
              </w:rPr>
            </w:pPr>
          </w:p>
        </w:tc>
        <w:tc>
          <w:tcPr>
            <w:tcW w:w="1474" w:type="pct"/>
            <w:tcBorders>
              <w:left w:val="single" w:sz="2" w:space="0" w:color="000000"/>
              <w:bottom w:val="single" w:sz="2" w:space="0" w:color="000000"/>
            </w:tcBorders>
            <w:tcMar>
              <w:top w:w="55" w:type="dxa"/>
              <w:left w:w="55" w:type="dxa"/>
              <w:bottom w:w="55" w:type="dxa"/>
              <w:right w:w="55" w:type="dxa"/>
            </w:tcMar>
          </w:tcPr>
          <w:p w14:paraId="725ADD00" w14:textId="77777777" w:rsidR="009063F7" w:rsidRPr="009063F7" w:rsidRDefault="009063F7" w:rsidP="00AD26BC">
            <w:pPr>
              <w:spacing w:after="0"/>
              <w:rPr>
                <w:lang w:val="en-GB"/>
              </w:rPr>
            </w:pPr>
            <w:r w:rsidRPr="009063F7">
              <w:rPr>
                <w:lang w:val="en-GB"/>
              </w:rPr>
              <w:t>Total amount</w:t>
            </w:r>
          </w:p>
        </w:tc>
        <w:tc>
          <w:tcPr>
            <w:tcW w:w="1026" w:type="pct"/>
            <w:tcBorders>
              <w:left w:val="single" w:sz="2" w:space="0" w:color="000000"/>
              <w:bottom w:val="single" w:sz="2" w:space="0" w:color="000000"/>
              <w:right w:val="single" w:sz="2" w:space="0" w:color="000000"/>
            </w:tcBorders>
            <w:tcMar>
              <w:top w:w="55" w:type="dxa"/>
              <w:left w:w="55" w:type="dxa"/>
              <w:bottom w:w="55" w:type="dxa"/>
              <w:right w:w="55" w:type="dxa"/>
            </w:tcMar>
          </w:tcPr>
          <w:p w14:paraId="22DD3892" w14:textId="77777777" w:rsidR="009063F7" w:rsidRPr="009063F7" w:rsidRDefault="009063F7" w:rsidP="00AD26BC">
            <w:pPr>
              <w:spacing w:after="0"/>
              <w:rPr>
                <w:i/>
                <w:iCs/>
                <w:lang w:val="en-GB"/>
              </w:rPr>
            </w:pPr>
          </w:p>
        </w:tc>
      </w:tr>
    </w:tbl>
    <w:p w14:paraId="30F68AAC" w14:textId="77777777" w:rsidR="00B3783E" w:rsidRDefault="00B3783E" w:rsidP="00AD26BC">
      <w:pPr>
        <w:spacing w:after="0"/>
        <w:rPr>
          <w:b/>
          <w:bCs/>
          <w:sz w:val="20"/>
          <w:szCs w:val="20"/>
          <w:lang w:val="en-GB"/>
        </w:rPr>
      </w:pPr>
    </w:p>
    <w:p w14:paraId="155D76D9" w14:textId="5947C251" w:rsidR="009063F7" w:rsidRPr="009063F7" w:rsidRDefault="00B3783E" w:rsidP="00AD26BC">
      <w:pPr>
        <w:spacing w:after="0"/>
        <w:rPr>
          <w:sz w:val="22"/>
          <w:szCs w:val="22"/>
          <w:lang w:val="en-GB"/>
        </w:rPr>
      </w:pPr>
      <w:r w:rsidRPr="009063F7">
        <w:rPr>
          <w:b/>
          <w:bCs/>
          <w:sz w:val="20"/>
          <w:szCs w:val="20"/>
          <w:lang w:val="en-GB"/>
        </w:rPr>
        <w:t xml:space="preserve">Table 1: </w:t>
      </w:r>
      <w:r w:rsidRPr="009063F7">
        <w:rPr>
          <w:sz w:val="20"/>
          <w:szCs w:val="20"/>
          <w:lang w:val="en-GB"/>
        </w:rPr>
        <w:t>“Food miles” - primary energy requirements per kg apples in April</w:t>
      </w:r>
    </w:p>
    <w:p w14:paraId="3DA5267E" w14:textId="77777777" w:rsidR="009063F7" w:rsidRPr="009063F7" w:rsidRDefault="009063F7" w:rsidP="00AD26BC">
      <w:pPr>
        <w:spacing w:after="0"/>
        <w:rPr>
          <w:color w:val="808080" w:themeColor="background1" w:themeShade="80"/>
          <w:sz w:val="20"/>
          <w:szCs w:val="20"/>
          <w:lang w:val="en-GB"/>
        </w:rPr>
      </w:pPr>
      <w:r w:rsidRPr="009063F7">
        <w:rPr>
          <w:color w:val="808080" w:themeColor="background1" w:themeShade="80"/>
          <w:sz w:val="20"/>
          <w:szCs w:val="20"/>
          <w:lang w:val="en-GB"/>
        </w:rPr>
        <w:t>source: M. Blanke; B. Burdick (2005): Food (miles) for Thought, ESPR12(3) 125-127 (modified and simplified)</w:t>
      </w:r>
    </w:p>
    <w:p w14:paraId="2508AF79" w14:textId="77777777" w:rsidR="005316AD" w:rsidRPr="00AD26BC" w:rsidRDefault="005316AD" w:rsidP="00AD26BC">
      <w:pPr>
        <w:spacing w:after="0"/>
        <w:rPr>
          <w:sz w:val="22"/>
          <w:szCs w:val="22"/>
          <w:lang w:val="en-US"/>
        </w:rPr>
      </w:pPr>
    </w:p>
    <w:sectPr w:rsidR="005316AD" w:rsidRPr="00AD26BC" w:rsidSect="002323D9">
      <w:headerReference w:type="default" r:id="rId9"/>
      <w:headerReference w:type="first" r:id="rId10"/>
      <w:footerReference w:type="first" r:id="rId11"/>
      <w:pgSz w:w="11906" w:h="16838"/>
      <w:pgMar w:top="1418" w:right="1276" w:bottom="1134" w:left="992"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32AD5" w14:textId="77777777" w:rsidR="009063F7" w:rsidRDefault="009063F7" w:rsidP="003160A6">
      <w:r>
        <w:separator/>
      </w:r>
    </w:p>
  </w:endnote>
  <w:endnote w:type="continuationSeparator" w:id="0">
    <w:p w14:paraId="4A32CF80" w14:textId="77777777" w:rsidR="009063F7" w:rsidRDefault="009063F7"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D5CD" w14:textId="77777777" w:rsidR="009E1278" w:rsidRPr="007802A9" w:rsidRDefault="009E1278" w:rsidP="00DA0AA6">
    <w:pPr>
      <w:pStyle w:val="Fuzeile"/>
      <w:framePr w:w="366" w:h="296" w:hRule="exact" w:wrap="notBeside" w:vAnchor="page" w:hAnchor="page" w:x="10997" w:y="16042" w:anchorLock="1"/>
      <w:jc w:val="center"/>
      <w:rPr>
        <w:rStyle w:val="Seitenzahl"/>
        <w:b/>
        <w:color w:val="FFFFFF"/>
        <w:sz w:val="19"/>
        <w:szCs w:val="19"/>
      </w:rPr>
    </w:pPr>
    <w:r w:rsidRPr="007802A9">
      <w:rPr>
        <w:rStyle w:val="Seitenzahl"/>
        <w:b/>
        <w:color w:val="FFFFFF"/>
        <w:sz w:val="19"/>
        <w:szCs w:val="19"/>
      </w:rPr>
      <w:fldChar w:fldCharType="begin"/>
    </w:r>
    <w:r w:rsidR="00DF6093" w:rsidRPr="007802A9">
      <w:rPr>
        <w:rStyle w:val="Seitenzahl"/>
        <w:b/>
        <w:color w:val="FFFFFF"/>
        <w:sz w:val="19"/>
        <w:szCs w:val="19"/>
      </w:rPr>
      <w:instrText>PAGE</w:instrText>
    </w:r>
    <w:r w:rsidRPr="007802A9">
      <w:rPr>
        <w:rStyle w:val="Seitenzahl"/>
        <w:b/>
        <w:color w:val="FFFFFF"/>
        <w:sz w:val="19"/>
        <w:szCs w:val="19"/>
      </w:rPr>
      <w:instrText xml:space="preserve">  </w:instrText>
    </w:r>
    <w:r w:rsidRPr="007802A9">
      <w:rPr>
        <w:rStyle w:val="Seitenzahl"/>
        <w:b/>
        <w:color w:val="FFFFFF"/>
        <w:sz w:val="19"/>
        <w:szCs w:val="19"/>
      </w:rPr>
      <w:fldChar w:fldCharType="separate"/>
    </w:r>
    <w:r w:rsidR="0017629A" w:rsidRPr="007802A9">
      <w:rPr>
        <w:rStyle w:val="Seitenzahl"/>
        <w:b/>
        <w:noProof/>
        <w:color w:val="FFFFFF"/>
        <w:sz w:val="19"/>
        <w:szCs w:val="19"/>
      </w:rPr>
      <w:t>1</w:t>
    </w:r>
    <w:r w:rsidRPr="007802A9">
      <w:rPr>
        <w:rStyle w:val="Seitenzahl"/>
        <w:b/>
        <w:color w:val="FFFFFF"/>
        <w:sz w:val="19"/>
        <w:szCs w:val="19"/>
      </w:rPr>
      <w:fldChar w:fldCharType="end"/>
    </w:r>
  </w:p>
  <w:p w14:paraId="1B9CD6FE"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DD95" w14:textId="77777777" w:rsidR="009063F7" w:rsidRDefault="009063F7" w:rsidP="003160A6">
      <w:r>
        <w:separator/>
      </w:r>
    </w:p>
  </w:footnote>
  <w:footnote w:type="continuationSeparator" w:id="0">
    <w:p w14:paraId="5FA147A9" w14:textId="77777777" w:rsidR="009063F7" w:rsidRDefault="009063F7"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C8B9" w14:textId="77777777" w:rsidR="002323D9" w:rsidRPr="007802A9" w:rsidRDefault="002323D9" w:rsidP="00DA0AA6">
    <w:pPr>
      <w:pStyle w:val="Fuzeile"/>
      <w:framePr w:w="369" w:h="295" w:hRule="exact" w:wrap="notBeside" w:vAnchor="page" w:hAnchor="page" w:x="10995" w:y="16041" w:anchorLock="1"/>
      <w:jc w:val="center"/>
      <w:rPr>
        <w:rStyle w:val="Seitenzahl"/>
        <w:b/>
        <w:color w:val="FFFFFF"/>
        <w:sz w:val="19"/>
        <w:szCs w:val="19"/>
      </w:rPr>
    </w:pPr>
    <w:r w:rsidRPr="007802A9">
      <w:rPr>
        <w:rStyle w:val="Seitenzahl"/>
        <w:b/>
        <w:color w:val="FFFFFF"/>
        <w:sz w:val="19"/>
        <w:szCs w:val="19"/>
      </w:rPr>
      <w:fldChar w:fldCharType="begin"/>
    </w:r>
    <w:r w:rsidRPr="007802A9">
      <w:rPr>
        <w:rStyle w:val="Seitenzahl"/>
        <w:b/>
        <w:color w:val="FFFFFF"/>
        <w:sz w:val="19"/>
        <w:szCs w:val="19"/>
      </w:rPr>
      <w:instrText xml:space="preserve">PAGE  </w:instrText>
    </w:r>
    <w:r w:rsidRPr="007802A9">
      <w:rPr>
        <w:rStyle w:val="Seitenzahl"/>
        <w:b/>
        <w:color w:val="FFFFFF"/>
        <w:sz w:val="19"/>
        <w:szCs w:val="19"/>
      </w:rPr>
      <w:fldChar w:fldCharType="separate"/>
    </w:r>
    <w:r>
      <w:rPr>
        <w:rStyle w:val="Seitenzahl"/>
        <w:b/>
        <w:color w:val="FFFFFF"/>
        <w:sz w:val="19"/>
        <w:szCs w:val="19"/>
      </w:rPr>
      <w:t>1</w:t>
    </w:r>
    <w:r w:rsidRPr="007802A9">
      <w:rPr>
        <w:rStyle w:val="Seitenzahl"/>
        <w:b/>
        <w:color w:val="FFFFFF"/>
        <w:sz w:val="19"/>
        <w:szCs w:val="19"/>
      </w:rPr>
      <w:fldChar w:fldCharType="end"/>
    </w:r>
  </w:p>
  <w:p w14:paraId="210F55DF" w14:textId="77777777" w:rsidR="00880467" w:rsidRDefault="009813AD">
    <w:pPr>
      <w:pStyle w:val="Kopfzeile"/>
    </w:pPr>
    <w:r>
      <w:rPr>
        <w:noProof/>
      </w:rPr>
      <w:drawing>
        <wp:anchor distT="0" distB="0" distL="114300" distR="114300" simplePos="0" relativeHeight="251671040" behindDoc="1" locked="1" layoutInCell="1" allowOverlap="1" wp14:anchorId="6A960F97" wp14:editId="19E10167">
          <wp:simplePos x="0" y="0"/>
          <wp:positionH relativeFrom="page">
            <wp:posOffset>1270</wp:posOffset>
          </wp:positionH>
          <wp:positionV relativeFrom="page">
            <wp:posOffset>0</wp:posOffset>
          </wp:positionV>
          <wp:extent cx="7550785" cy="10673080"/>
          <wp:effectExtent l="0" t="0" r="571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Lst>
                  </a:blip>
                  <a:stretch>
                    <a:fillRect/>
                  </a:stretch>
                </pic:blipFill>
                <pic:spPr>
                  <a:xfrm>
                    <a:off x="0" y="0"/>
                    <a:ext cx="7550785" cy="10673080"/>
                  </a:xfrm>
                  <a:prstGeom prst="rect">
                    <a:avLst/>
                  </a:prstGeom>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67FF9552" wp14:editId="531060E0">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A572F"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7FF9552" id="_x0000_t202" coordsize="21600,21600" o:spt="202" path="m,l,21600r21600,l21600,xe">
              <v:stroke joinstyle="miter"/>
              <v:path gradientshapeok="t" o:connecttype="rect"/>
            </v:shapetype>
            <v:shape id="Text Box 3" o:spid="_x0000_s1028"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70AA572F"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BA07" w14:textId="77777777" w:rsidR="00880467" w:rsidRDefault="009813AD" w:rsidP="003160A6">
    <w:pPr>
      <w:pStyle w:val="Kopfzeile"/>
    </w:pPr>
    <w:r>
      <w:rPr>
        <w:noProof/>
      </w:rPr>
      <w:drawing>
        <wp:anchor distT="0" distB="0" distL="114300" distR="114300" simplePos="0" relativeHeight="251668992" behindDoc="1" locked="1" layoutInCell="1" allowOverlap="1" wp14:anchorId="36615568" wp14:editId="4F163D10">
          <wp:simplePos x="0" y="0"/>
          <wp:positionH relativeFrom="page">
            <wp:posOffset>0</wp:posOffset>
          </wp:positionH>
          <wp:positionV relativeFrom="page">
            <wp:posOffset>0</wp:posOffset>
          </wp:positionV>
          <wp:extent cx="7550785" cy="1067308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50785" cy="10673080"/>
                  </a:xfrm>
                  <a:prstGeom prst="rect">
                    <a:avLst/>
                  </a:prstGeom>
                </pic:spPr>
              </pic:pic>
            </a:graphicData>
          </a:graphic>
          <wp14:sizeRelH relativeFrom="margin">
            <wp14:pctWidth>0</wp14:pctWidth>
          </wp14:sizeRelH>
          <wp14:sizeRelV relativeFrom="margin">
            <wp14:pctHeight>0</wp14:pctHeight>
          </wp14:sizeRelV>
        </wp:anchor>
      </w:drawing>
    </w:r>
    <w:r w:rsidR="009A7233">
      <w:rPr>
        <w:noProof/>
      </w:rPr>
      <mc:AlternateContent>
        <mc:Choice Requires="wps">
          <w:drawing>
            <wp:anchor distT="0" distB="0" distL="114300" distR="114300" simplePos="0" relativeHeight="251663872" behindDoc="0" locked="1" layoutInCell="1" allowOverlap="1" wp14:anchorId="23317731" wp14:editId="3BB64740">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54A45"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3317731" id="_x0000_t202" coordsize="21600,21600" o:spt="202" path="m,l,21600r21600,l21600,xe">
              <v:stroke joinstyle="miter"/>
              <v:path gradientshapeok="t" o:connecttype="rect"/>
            </v:shapetype>
            <v:shape id="_x0000_s1029"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VFZxwEAAIA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" filled="f" stroked="f">
              <v:path arrowok="t"/>
              <v:textbox inset="0,0,0,0">
                <w:txbxContent>
                  <w:p w14:paraId="0B654A45"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1733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F7"/>
    <w:rsid w:val="00000359"/>
    <w:rsid w:val="000110F4"/>
    <w:rsid w:val="00064D71"/>
    <w:rsid w:val="000A34A3"/>
    <w:rsid w:val="000A7CD1"/>
    <w:rsid w:val="000C469C"/>
    <w:rsid w:val="000E1DA1"/>
    <w:rsid w:val="001239FB"/>
    <w:rsid w:val="0016539F"/>
    <w:rsid w:val="0017629A"/>
    <w:rsid w:val="00190185"/>
    <w:rsid w:val="002323D9"/>
    <w:rsid w:val="00292FD1"/>
    <w:rsid w:val="002A6BEE"/>
    <w:rsid w:val="003160A6"/>
    <w:rsid w:val="003F73AF"/>
    <w:rsid w:val="00405ADF"/>
    <w:rsid w:val="004327F8"/>
    <w:rsid w:val="00440B70"/>
    <w:rsid w:val="00446DEF"/>
    <w:rsid w:val="0050355A"/>
    <w:rsid w:val="005316AD"/>
    <w:rsid w:val="0055093E"/>
    <w:rsid w:val="00590178"/>
    <w:rsid w:val="006278FE"/>
    <w:rsid w:val="00672279"/>
    <w:rsid w:val="00683003"/>
    <w:rsid w:val="0068427F"/>
    <w:rsid w:val="006B5704"/>
    <w:rsid w:val="00720F1E"/>
    <w:rsid w:val="007802A9"/>
    <w:rsid w:val="007E3295"/>
    <w:rsid w:val="00811767"/>
    <w:rsid w:val="00826AA3"/>
    <w:rsid w:val="008768B5"/>
    <w:rsid w:val="00880467"/>
    <w:rsid w:val="008D30C7"/>
    <w:rsid w:val="009063F7"/>
    <w:rsid w:val="009220C1"/>
    <w:rsid w:val="00935E71"/>
    <w:rsid w:val="009813AD"/>
    <w:rsid w:val="009A7233"/>
    <w:rsid w:val="009E1278"/>
    <w:rsid w:val="00A14E10"/>
    <w:rsid w:val="00A31798"/>
    <w:rsid w:val="00AD26BC"/>
    <w:rsid w:val="00B3783E"/>
    <w:rsid w:val="00B82B26"/>
    <w:rsid w:val="00B87000"/>
    <w:rsid w:val="00BC1FD6"/>
    <w:rsid w:val="00C24269"/>
    <w:rsid w:val="00C4470F"/>
    <w:rsid w:val="00CA5271"/>
    <w:rsid w:val="00CC288C"/>
    <w:rsid w:val="00CF148B"/>
    <w:rsid w:val="00DA0AA6"/>
    <w:rsid w:val="00DA3D67"/>
    <w:rsid w:val="00DF6093"/>
    <w:rsid w:val="00E67328"/>
    <w:rsid w:val="00E875AF"/>
    <w:rsid w:val="00EB13D6"/>
    <w:rsid w:val="00EC7434"/>
    <w:rsid w:val="00EF3D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248F8"/>
  <w15:chartTrackingRefBased/>
  <w15:docId w15:val="{B58BE986-909E-4EDC-9473-D5077EFB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eastAsia="en-US"/>
    </w:rPr>
  </w:style>
  <w:style w:type="paragraph" w:styleId="berschrift1">
    <w:name w:val="heading 1"/>
    <w:basedOn w:val="Standard"/>
    <w:next w:val="Standard"/>
    <w:link w:val="berschrift1Zchn"/>
    <w:uiPriority w:val="9"/>
    <w:qFormat/>
    <w:rsid w:val="00EB13D6"/>
    <w:pPr>
      <w:keepNext/>
      <w:spacing w:after="0" w:line="480" w:lineRule="exact"/>
      <w:outlineLvl w:val="0"/>
    </w:pPr>
    <w:rPr>
      <w:rFonts w:eastAsia="MS Gothic"/>
      <w:b/>
      <w:bCs/>
      <w:color w:val="4C9F38"/>
      <w:kern w:val="32"/>
      <w:sz w:val="48"/>
      <w:szCs w:val="48"/>
      <w:lang w:val="en-US"/>
    </w:rPr>
  </w:style>
  <w:style w:type="paragraph" w:styleId="berschrift2">
    <w:name w:val="heading 2"/>
    <w:basedOn w:val="Standard"/>
    <w:next w:val="Standard"/>
    <w:link w:val="berschrift2Zchn"/>
    <w:uiPriority w:val="9"/>
    <w:qFormat/>
    <w:rsid w:val="0068427F"/>
    <w:pPr>
      <w:keepNext/>
      <w:spacing w:before="240" w:after="60"/>
      <w:outlineLvl w:val="1"/>
    </w:pPr>
    <w:rPr>
      <w:rFonts w:eastAsia="MS Gothic"/>
      <w:b/>
      <w:bCs/>
      <w:iCs/>
      <w:color w:val="4C9F38"/>
      <w:sz w:val="24"/>
      <w:szCs w:val="24"/>
      <w:lang w:val="x-none"/>
    </w:rPr>
  </w:style>
  <w:style w:type="paragraph" w:styleId="berschrift3">
    <w:name w:val="heading 3"/>
    <w:basedOn w:val="Standard"/>
    <w:next w:val="Standard"/>
    <w:link w:val="berschrift3Zchn"/>
    <w:uiPriority w:val="9"/>
    <w:qFormat/>
    <w:rsid w:val="006278FE"/>
    <w:pPr>
      <w:keepNext/>
      <w:spacing w:before="240" w:after="60"/>
      <w:outlineLvl w:val="2"/>
    </w:pPr>
    <w:rPr>
      <w:rFonts w:eastAsia="MS Gothic"/>
      <w:b/>
      <w:bCs/>
      <w:color w:val="009EBB"/>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EB13D6"/>
    <w:rPr>
      <w:rFonts w:eastAsia="MS Gothic"/>
      <w:b/>
      <w:bCs/>
      <w:color w:val="4C9F38"/>
      <w:kern w:val="32"/>
      <w:sz w:val="48"/>
      <w:szCs w:val="48"/>
      <w:lang w:val="en-US" w:eastAsia="en-US"/>
    </w:rPr>
  </w:style>
  <w:style w:type="character" w:customStyle="1" w:styleId="berschrift2Zchn">
    <w:name w:val="Überschrift 2 Zchn"/>
    <w:link w:val="berschrift2"/>
    <w:uiPriority w:val="9"/>
    <w:rsid w:val="0068427F"/>
    <w:rPr>
      <w:rFonts w:eastAsia="MS Gothic"/>
      <w:b/>
      <w:bCs/>
      <w:iCs/>
      <w:color w:val="4C9F38"/>
      <w:sz w:val="24"/>
      <w:szCs w:val="24"/>
      <w:lang w:val="x-none" w:eastAsia="en-US"/>
    </w:rPr>
  </w:style>
  <w:style w:type="character" w:customStyle="1" w:styleId="berschrift3Zchn">
    <w:name w:val="Überschrift 3 Zchn"/>
    <w:link w:val="berschrift3"/>
    <w:uiPriority w:val="9"/>
    <w:rsid w:val="006278FE"/>
    <w:rPr>
      <w:rFonts w:eastAsia="MS Gothic"/>
      <w:b/>
      <w:bCs/>
      <w:color w:val="009EBB"/>
      <w:sz w:val="21"/>
      <w:szCs w:val="21"/>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sakivi\Documents\Benutzerdefinierte%20Office-Vorlagen\ws21247_SonSDE_SDG_Vorlage_Unterrichtsmateri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E4CC9-40BC-6F47-A6BE-1AF3CF22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ws21247_SonSDE_SDG_Vorlage_Unterrichtsmaterial.dotx</Template>
  <TotalTime>0</TotalTime>
  <Pages>2</Pages>
  <Words>339</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Sorsakivi</dc:creator>
  <cp:keywords/>
  <cp:lastModifiedBy>Johanna Schulze</cp:lastModifiedBy>
  <cp:revision>2</cp:revision>
  <cp:lastPrinted>2018-08-23T12:58:00Z</cp:lastPrinted>
  <dcterms:created xsi:type="dcterms:W3CDTF">2022-09-29T08:58:00Z</dcterms:created>
  <dcterms:modified xsi:type="dcterms:W3CDTF">2022-10-11T11:19:00Z</dcterms:modified>
</cp:coreProperties>
</file>