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C3D5" w14:textId="266D7E09" w:rsidR="00B364DC" w:rsidRDefault="004709EF" w:rsidP="0046129C">
      <w:pPr>
        <w:jc w:val="both"/>
        <w:rPr>
          <w:rStyle w:val="IntensiverVerweis"/>
          <w:rFonts w:asciiTheme="minorHAnsi" w:hAnsiTheme="minorHAnsi" w:cstheme="minorHAnsi"/>
          <w:sz w:val="24"/>
          <w:lang w:val="en-US"/>
        </w:rPr>
      </w:pPr>
      <w:r>
        <w:rPr>
          <w:rStyle w:val="IntensiverVerweis"/>
          <w:rFonts w:asciiTheme="minorHAnsi" w:hAnsiTheme="minorHAnsi" w:cstheme="minorHAnsi"/>
          <w:sz w:val="24"/>
          <w:lang w:val="en-US"/>
        </w:rPr>
        <w:t>Finding Water in the Universe</w:t>
      </w:r>
    </w:p>
    <w:p w14:paraId="094EB7F5" w14:textId="5B61CEB2" w:rsidR="004709EF" w:rsidRDefault="004709EF" w:rsidP="0046129C">
      <w:pPr>
        <w:jc w:val="both"/>
        <w:rPr>
          <w:rStyle w:val="IntensiverVerweis"/>
          <w:rFonts w:asciiTheme="minorHAnsi" w:hAnsiTheme="minorHAnsi" w:cstheme="minorHAnsi"/>
          <w:sz w:val="24"/>
          <w:lang w:val="en-US"/>
        </w:rPr>
      </w:pPr>
      <w:r>
        <w:rPr>
          <w:rStyle w:val="IntensiverVerweis"/>
          <w:rFonts w:asciiTheme="minorHAnsi" w:hAnsiTheme="minorHAnsi" w:cstheme="minorHAnsi"/>
          <w:sz w:val="24"/>
          <w:lang w:val="en-US"/>
        </w:rPr>
        <w:t>Astrobiology in Primary School – Weighing Tables for Activities</w:t>
      </w:r>
    </w:p>
    <w:p w14:paraId="7E4906A2" w14:textId="77777777" w:rsidR="004709EF" w:rsidRDefault="004709EF" w:rsidP="0046129C">
      <w:pPr>
        <w:jc w:val="both"/>
        <w:rPr>
          <w:rStyle w:val="IntensiverVerweis"/>
          <w:rFonts w:asciiTheme="minorHAnsi" w:hAnsiTheme="minorHAnsi" w:cstheme="minorHAnsi"/>
          <w:sz w:val="24"/>
          <w:lang w:val="en-US"/>
        </w:rPr>
      </w:pPr>
    </w:p>
    <w:p w14:paraId="0B82A4DA" w14:textId="77777777" w:rsidR="004709EF" w:rsidRDefault="004709EF" w:rsidP="0046129C">
      <w:pPr>
        <w:jc w:val="both"/>
        <w:rPr>
          <w:rStyle w:val="IntensiverVerweis"/>
          <w:rFonts w:asciiTheme="minorHAnsi" w:hAnsiTheme="minorHAnsi" w:cstheme="minorHAnsi"/>
          <w:sz w:val="24"/>
          <w:lang w:val="en-US"/>
        </w:rPr>
      </w:pPr>
    </w:p>
    <w:p w14:paraId="03587E65" w14:textId="745FDCB3" w:rsidR="006E11FA" w:rsidRPr="00FA19A4" w:rsidRDefault="006E11FA" w:rsidP="0046129C">
      <w:pPr>
        <w:jc w:val="both"/>
        <w:rPr>
          <w:rFonts w:asciiTheme="minorHAnsi" w:hAnsiTheme="minorHAnsi" w:cstheme="minorHAnsi"/>
          <w:b/>
          <w:sz w:val="24"/>
          <w:lang w:val="en-US"/>
        </w:rPr>
      </w:pPr>
      <w:r>
        <w:rPr>
          <w:rFonts w:asciiTheme="minorHAnsi" w:hAnsiTheme="minorHAnsi" w:cstheme="minorHAnsi"/>
          <w:b/>
          <w:sz w:val="24"/>
          <w:lang w:val="en-US"/>
        </w:rPr>
        <w:t>Activity 4: Separation of water from wet sand</w:t>
      </w:r>
    </w:p>
    <w:p w14:paraId="4946D2E9" w14:textId="3D161F31" w:rsidR="00B364DC" w:rsidRDefault="00B364DC" w:rsidP="000E724F">
      <w:pPr>
        <w:jc w:val="both"/>
        <w:rPr>
          <w:rFonts w:asciiTheme="minorHAnsi" w:hAnsiTheme="minorHAnsi" w:cstheme="minorHAnsi"/>
          <w:b/>
          <w:sz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701"/>
      </w:tblGrid>
      <w:tr w:rsidR="004709EF" w:rsidRPr="004709EF" w14:paraId="795120D8" w14:textId="77777777" w:rsidTr="009857A8">
        <w:trPr>
          <w:trHeight w:val="39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B1A3" w14:textId="77777777" w:rsidR="004709EF" w:rsidRPr="004709EF" w:rsidRDefault="004709EF" w:rsidP="009857A8">
            <w:pPr>
              <w:spacing w:before="240"/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AEA7" w14:textId="77777777" w:rsidR="004709EF" w:rsidRPr="004709EF" w:rsidRDefault="004709EF" w:rsidP="009857A8">
            <w:pPr>
              <w:spacing w:before="24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709EF">
              <w:rPr>
                <w:rFonts w:asciiTheme="minorHAnsi" w:hAnsiTheme="minorHAnsi" w:cstheme="minorHAnsi"/>
                <w:sz w:val="24"/>
              </w:rPr>
              <w:t>Weight</w:t>
            </w:r>
            <w:proofErr w:type="spellEnd"/>
            <w:r w:rsidRPr="004709EF">
              <w:rPr>
                <w:rFonts w:asciiTheme="minorHAnsi" w:hAnsiTheme="minorHAnsi" w:cstheme="minorHAnsi"/>
                <w:sz w:val="24"/>
              </w:rPr>
              <w:t xml:space="preserve"> [g]</w:t>
            </w:r>
          </w:p>
        </w:tc>
      </w:tr>
      <w:tr w:rsidR="004709EF" w:rsidRPr="004709EF" w14:paraId="7AA1781E" w14:textId="77777777" w:rsidTr="009857A8">
        <w:trPr>
          <w:trHeight w:val="243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F90D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709EF">
              <w:rPr>
                <w:rFonts w:asciiTheme="minorHAnsi" w:hAnsiTheme="minorHAnsi" w:cstheme="minorHAnsi"/>
                <w:sz w:val="24"/>
              </w:rPr>
              <w:t>Crucible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47DB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09EF" w:rsidRPr="004709EF" w14:paraId="09C45021" w14:textId="77777777" w:rsidTr="009857A8">
        <w:trPr>
          <w:trHeight w:val="234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5C1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709EF">
              <w:rPr>
                <w:rFonts w:asciiTheme="minorHAnsi" w:hAnsiTheme="minorHAnsi" w:cstheme="minorHAnsi"/>
                <w:sz w:val="24"/>
              </w:rPr>
              <w:t>Hydrated</w:t>
            </w:r>
            <w:proofErr w:type="spellEnd"/>
            <w:r w:rsidRPr="004709EF">
              <w:rPr>
                <w:rFonts w:asciiTheme="minorHAnsi" w:hAnsiTheme="minorHAnsi" w:cstheme="minorHAnsi"/>
                <w:sz w:val="24"/>
              </w:rPr>
              <w:t xml:space="preserve"> sample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5486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09EF" w:rsidRPr="004709EF" w14:paraId="36469321" w14:textId="77777777" w:rsidTr="009857A8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C559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709EF">
              <w:rPr>
                <w:rFonts w:asciiTheme="minorHAnsi" w:hAnsiTheme="minorHAnsi" w:cstheme="minorHAnsi"/>
                <w:sz w:val="24"/>
              </w:rPr>
              <w:t>Dried</w:t>
            </w:r>
            <w:proofErr w:type="spellEnd"/>
            <w:r w:rsidRPr="004709EF">
              <w:rPr>
                <w:rFonts w:asciiTheme="minorHAnsi" w:hAnsiTheme="minorHAnsi" w:cstheme="minorHAnsi"/>
                <w:sz w:val="24"/>
              </w:rPr>
              <w:t xml:space="preserve"> sample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CC7C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09EF" w:rsidRPr="004709EF" w14:paraId="09F2C057" w14:textId="77777777" w:rsidTr="009857A8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29E9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709EF">
              <w:rPr>
                <w:rFonts w:asciiTheme="minorHAnsi" w:hAnsiTheme="minorHAnsi" w:cstheme="minorHAnsi"/>
                <w:sz w:val="24"/>
              </w:rPr>
              <w:t>Water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013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09EF" w:rsidRPr="004709EF" w14:paraId="14F56D30" w14:textId="77777777" w:rsidTr="009857A8">
        <w:trPr>
          <w:trHeight w:val="284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91C3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4709EF">
              <w:rPr>
                <w:rFonts w:asciiTheme="minorHAnsi" w:hAnsiTheme="minorHAnsi" w:cstheme="minorHAnsi"/>
                <w:sz w:val="24"/>
                <w:lang w:val="en-GB"/>
              </w:rPr>
              <w:t>% of water in the sample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BC9C" w14:textId="77777777" w:rsidR="004709EF" w:rsidRPr="004709EF" w:rsidRDefault="004709EF" w:rsidP="009857A8">
            <w:pPr>
              <w:spacing w:before="240" w:after="240"/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</w:tbl>
    <w:p w14:paraId="30E1B1FE" w14:textId="77777777" w:rsidR="0046129C" w:rsidRPr="00B364DC" w:rsidRDefault="0046129C" w:rsidP="0046129C">
      <w:pPr>
        <w:jc w:val="both"/>
        <w:rPr>
          <w:rFonts w:asciiTheme="minorHAnsi" w:hAnsiTheme="minorHAnsi" w:cstheme="minorHAnsi"/>
          <w:sz w:val="24"/>
          <w:lang w:val="en-GB"/>
        </w:rPr>
      </w:pPr>
    </w:p>
    <w:p w14:paraId="19C5D560" w14:textId="74F478D9" w:rsidR="0046129C" w:rsidRPr="00FA19A4" w:rsidRDefault="0046129C" w:rsidP="00F77619">
      <w:pPr>
        <w:rPr>
          <w:rFonts w:asciiTheme="minorHAnsi" w:hAnsiTheme="minorHAnsi" w:cstheme="minorHAnsi"/>
          <w:sz w:val="24"/>
          <w:lang w:val="en-US"/>
        </w:rPr>
      </w:pPr>
    </w:p>
    <w:p w14:paraId="34966FCA" w14:textId="38BBCDF1" w:rsidR="0046129C" w:rsidRPr="00FA19A4" w:rsidRDefault="006E11FA" w:rsidP="0046129C">
      <w:pPr>
        <w:ind w:right="-142"/>
        <w:jc w:val="both"/>
        <w:rPr>
          <w:rFonts w:asciiTheme="minorHAnsi" w:hAnsiTheme="minorHAnsi" w:cstheme="minorHAnsi"/>
          <w:b/>
          <w:sz w:val="24"/>
          <w:lang w:val="en-US"/>
        </w:rPr>
      </w:pPr>
      <w:r>
        <w:rPr>
          <w:rFonts w:asciiTheme="minorHAnsi" w:hAnsiTheme="minorHAnsi" w:cstheme="minorHAnsi"/>
          <w:b/>
          <w:sz w:val="24"/>
          <w:lang w:val="en-US"/>
        </w:rPr>
        <w:t>Activity 5: Separation of salt from sea water</w:t>
      </w:r>
    </w:p>
    <w:p w14:paraId="06FE3849" w14:textId="61C1F4F3" w:rsidR="005656D5" w:rsidRPr="00FA19A4" w:rsidRDefault="005656D5" w:rsidP="0046129C">
      <w:pPr>
        <w:ind w:right="-142"/>
        <w:jc w:val="both"/>
        <w:rPr>
          <w:rFonts w:asciiTheme="minorHAnsi" w:hAnsiTheme="minorHAnsi" w:cstheme="minorHAnsi"/>
          <w:b/>
          <w:sz w:val="24"/>
          <w:lang w:val="en-US"/>
        </w:rPr>
      </w:pPr>
    </w:p>
    <w:p w14:paraId="68DF0377" w14:textId="4E94C95E" w:rsidR="005656D5" w:rsidRDefault="005656D5" w:rsidP="0046129C">
      <w:pPr>
        <w:ind w:right="-142"/>
        <w:jc w:val="both"/>
        <w:rPr>
          <w:rFonts w:asciiTheme="minorHAnsi" w:hAnsiTheme="minorHAnsi" w:cstheme="minorHAnsi"/>
          <w:b/>
          <w:sz w:val="24"/>
          <w:lang w:val="en-US"/>
        </w:rPr>
      </w:pPr>
    </w:p>
    <w:tbl>
      <w:tblPr>
        <w:tblW w:w="96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711"/>
        <w:gridCol w:w="1701"/>
        <w:gridCol w:w="1588"/>
        <w:gridCol w:w="1701"/>
        <w:gridCol w:w="1701"/>
      </w:tblGrid>
      <w:tr w:rsidR="009857A8" w:rsidRPr="009857A8" w14:paraId="6C203817" w14:textId="77777777" w:rsidTr="009857A8">
        <w:trPr>
          <w:trHeight w:val="3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1D82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2"/>
                <w:szCs w:val="22"/>
                <w:lang w:val="en-GB" w:eastAsia="en-US"/>
              </w:rPr>
            </w:pPr>
            <w:bookmarkStart w:id="0" w:name="_Hlk153276966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E0FE" w14:textId="77777777" w:rsidR="009857A8" w:rsidRPr="009857A8" w:rsidRDefault="009857A8" w:rsidP="009857A8">
            <w:pPr>
              <w:suppressAutoHyphens/>
              <w:spacing w:before="240" w:after="160" w:line="259" w:lineRule="auto"/>
              <w:ind w:hanging="108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Flask</w:t>
            </w:r>
            <w:proofErr w:type="spellEnd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 + </w:t>
            </w: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salted</w:t>
            </w:r>
            <w:proofErr w:type="spellEnd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water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41ECE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Flask</w:t>
            </w:r>
            <w:proofErr w:type="spellEnd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 after </w:t>
            </w: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evaporation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E96F6" w14:textId="77777777" w:rsidR="009857A8" w:rsidRPr="009857A8" w:rsidRDefault="009857A8" w:rsidP="009857A8">
            <w:pPr>
              <w:suppressAutoHyphens/>
              <w:spacing w:after="160" w:line="259" w:lineRule="auto"/>
              <w:ind w:hanging="108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Salt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1211D7" w14:textId="77777777" w:rsidR="009857A8" w:rsidRPr="009857A8" w:rsidRDefault="009857A8" w:rsidP="009857A8">
            <w:pPr>
              <w:suppressAutoHyphens/>
              <w:spacing w:after="160" w:line="259" w:lineRule="auto"/>
              <w:ind w:hanging="108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Water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340F7" w14:textId="77777777" w:rsidR="009857A8" w:rsidRPr="009857A8" w:rsidRDefault="009857A8" w:rsidP="009857A8">
            <w:pPr>
              <w:suppressAutoHyphens/>
              <w:spacing w:after="160" w:line="259" w:lineRule="auto"/>
              <w:ind w:hanging="108"/>
              <w:jc w:val="center"/>
              <w:rPr>
                <w:rFonts w:eastAsia="Calibri" w:cs="Calibri"/>
                <w:color w:val="auto"/>
                <w:sz w:val="24"/>
                <w:lang w:val="en-GB" w:eastAsia="en-US"/>
              </w:rPr>
            </w:pPr>
            <w:r w:rsidRPr="009857A8">
              <w:rPr>
                <w:rFonts w:eastAsia="Calibri" w:cs="Calibri"/>
                <w:color w:val="auto"/>
                <w:sz w:val="24"/>
                <w:lang w:val="en-GB" w:eastAsia="en-US"/>
              </w:rPr>
              <w:t>% of salt in the sample</w:t>
            </w:r>
          </w:p>
        </w:tc>
      </w:tr>
      <w:tr w:rsidR="009857A8" w:rsidRPr="009857A8" w14:paraId="185FC72A" w14:textId="77777777" w:rsidTr="009857A8">
        <w:trPr>
          <w:trHeight w:val="24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CDEE" w14:textId="569A0130" w:rsidR="009857A8" w:rsidRPr="009857A8" w:rsidRDefault="009857A8" w:rsidP="009857A8">
            <w:pPr>
              <w:suppressAutoHyphens/>
              <w:spacing w:before="240" w:after="160" w:line="259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2"/>
                <w:szCs w:val="22"/>
                <w:lang w:eastAsia="en-US"/>
              </w:rPr>
              <w:t>Weight</w:t>
            </w:r>
            <w:proofErr w:type="spellEnd"/>
            <w:r w:rsidRPr="009857A8">
              <w:rPr>
                <w:rFonts w:eastAsia="Calibri" w:cs="Calibri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Calibri"/>
                <w:color w:val="auto"/>
                <w:sz w:val="22"/>
                <w:szCs w:val="22"/>
                <w:lang w:eastAsia="en-US"/>
              </w:rPr>
              <w:t>[</w:t>
            </w:r>
            <w:r w:rsidRPr="009857A8">
              <w:rPr>
                <w:rFonts w:eastAsia="Calibri" w:cs="Calibri"/>
                <w:color w:val="auto"/>
                <w:sz w:val="22"/>
                <w:szCs w:val="22"/>
                <w:lang w:eastAsia="en-US"/>
              </w:rPr>
              <w:t>g</w:t>
            </w:r>
            <w:r>
              <w:rPr>
                <w:rFonts w:eastAsia="Calibri" w:cs="Calibri"/>
                <w:color w:val="auto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FBCD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C73B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185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120C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22F" w14:textId="77777777" w:rsidR="009857A8" w:rsidRPr="009857A8" w:rsidRDefault="009857A8" w:rsidP="009857A8">
            <w:pPr>
              <w:suppressAutoHyphens/>
              <w:spacing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</w:tr>
      <w:bookmarkEnd w:id="0"/>
    </w:tbl>
    <w:p w14:paraId="4EBCDB07" w14:textId="77777777" w:rsidR="006E11FA" w:rsidRDefault="006E11FA" w:rsidP="0046129C">
      <w:pPr>
        <w:ind w:right="-142"/>
        <w:jc w:val="both"/>
        <w:rPr>
          <w:rFonts w:asciiTheme="minorHAnsi" w:hAnsiTheme="minorHAnsi" w:cstheme="minorHAnsi"/>
          <w:bCs/>
          <w:sz w:val="24"/>
          <w:lang w:val="en-US"/>
        </w:rPr>
      </w:pPr>
    </w:p>
    <w:p w14:paraId="1F04DF95" w14:textId="77777777" w:rsidR="009857A8" w:rsidRPr="006E11FA" w:rsidRDefault="009857A8" w:rsidP="0046129C">
      <w:pPr>
        <w:ind w:right="-142"/>
        <w:jc w:val="both"/>
        <w:rPr>
          <w:rFonts w:asciiTheme="minorHAnsi" w:hAnsiTheme="minorHAnsi" w:cstheme="minorHAnsi"/>
          <w:bCs/>
          <w:sz w:val="24"/>
          <w:lang w:val="en-US"/>
        </w:rPr>
      </w:pPr>
    </w:p>
    <w:p w14:paraId="521AD02F" w14:textId="3DB18F4E" w:rsidR="00F94CA9" w:rsidRDefault="009857A8" w:rsidP="0046129C">
      <w:pPr>
        <w:rPr>
          <w:rFonts w:asciiTheme="minorHAnsi" w:hAnsiTheme="minorHAnsi" w:cstheme="minorHAnsi"/>
          <w:b/>
          <w:sz w:val="24"/>
          <w:lang w:val="en-US"/>
        </w:rPr>
      </w:pPr>
      <w:r>
        <w:rPr>
          <w:rFonts w:asciiTheme="minorHAnsi" w:hAnsiTheme="minorHAnsi" w:cstheme="minorHAnsi"/>
          <w:b/>
          <w:sz w:val="24"/>
          <w:lang w:val="en-US"/>
        </w:rPr>
        <w:t>Activity 6: Separation of salt and water from a sample of beach sand</w:t>
      </w:r>
    </w:p>
    <w:p w14:paraId="4F115D8C" w14:textId="77777777" w:rsidR="009857A8" w:rsidRDefault="009857A8" w:rsidP="0046129C">
      <w:pPr>
        <w:rPr>
          <w:rFonts w:asciiTheme="minorHAnsi" w:hAnsiTheme="minorHAnsi" w:cstheme="minorHAnsi"/>
          <w:b/>
          <w:sz w:val="24"/>
          <w:lang w:val="en-US"/>
        </w:rPr>
      </w:pPr>
    </w:p>
    <w:p w14:paraId="43C1DE62" w14:textId="77777777" w:rsidR="009857A8" w:rsidRDefault="009857A8" w:rsidP="0046129C">
      <w:pPr>
        <w:rPr>
          <w:bCs/>
          <w:lang w:val="en-GB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9"/>
        <w:gridCol w:w="1253"/>
        <w:gridCol w:w="1201"/>
        <w:gridCol w:w="1172"/>
        <w:gridCol w:w="1166"/>
        <w:gridCol w:w="1166"/>
        <w:gridCol w:w="1254"/>
        <w:gridCol w:w="1254"/>
      </w:tblGrid>
      <w:tr w:rsidR="009857A8" w:rsidRPr="009857A8" w14:paraId="3FE0178B" w14:textId="77777777" w:rsidTr="009857A8">
        <w:trPr>
          <w:trHeight w:val="390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ADD5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both"/>
              <w:rPr>
                <w:rFonts w:eastAsia="Calibri" w:cs="Calibri"/>
                <w:iCs/>
                <w:color w:val="auto"/>
                <w:sz w:val="24"/>
                <w:lang w:val="en-GB" w:eastAsia="es-ES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AE67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Flask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+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salted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water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+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sand</w:t>
            </w:r>
            <w:proofErr w:type="spellEnd"/>
          </w:p>
        </w:tc>
        <w:tc>
          <w:tcPr>
            <w:tcW w:w="1418" w:type="dxa"/>
            <w:vAlign w:val="center"/>
          </w:tcPr>
          <w:p w14:paraId="30188028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Flask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+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salted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water</w:t>
            </w:r>
            <w:proofErr w:type="spellEnd"/>
          </w:p>
        </w:tc>
        <w:tc>
          <w:tcPr>
            <w:tcW w:w="1418" w:type="dxa"/>
            <w:vAlign w:val="center"/>
          </w:tcPr>
          <w:p w14:paraId="36F95719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Flask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+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salt</w:t>
            </w:r>
            <w:proofErr w:type="spellEnd"/>
          </w:p>
        </w:tc>
        <w:tc>
          <w:tcPr>
            <w:tcW w:w="1418" w:type="dxa"/>
            <w:vAlign w:val="center"/>
          </w:tcPr>
          <w:p w14:paraId="168F2863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Wet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sand</w:t>
            </w:r>
            <w:proofErr w:type="spellEnd"/>
          </w:p>
        </w:tc>
        <w:tc>
          <w:tcPr>
            <w:tcW w:w="1418" w:type="dxa"/>
            <w:vAlign w:val="center"/>
          </w:tcPr>
          <w:p w14:paraId="0D0D0A53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Dry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sand</w:t>
            </w:r>
            <w:proofErr w:type="spellEnd"/>
          </w:p>
        </w:tc>
        <w:tc>
          <w:tcPr>
            <w:tcW w:w="1418" w:type="dxa"/>
            <w:vAlign w:val="center"/>
          </w:tcPr>
          <w:p w14:paraId="4851DA02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Amount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of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salt</w:t>
            </w:r>
            <w:proofErr w:type="spellEnd"/>
          </w:p>
        </w:tc>
        <w:tc>
          <w:tcPr>
            <w:tcW w:w="1418" w:type="dxa"/>
            <w:vAlign w:val="center"/>
          </w:tcPr>
          <w:p w14:paraId="07255FFD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Amount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of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water</w:t>
            </w:r>
            <w:proofErr w:type="spellEnd"/>
          </w:p>
        </w:tc>
      </w:tr>
      <w:tr w:rsidR="009857A8" w:rsidRPr="009857A8" w14:paraId="2DE6D47E" w14:textId="77777777" w:rsidTr="009857A8">
        <w:trPr>
          <w:trHeight w:val="243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16E6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both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  <w:proofErr w:type="spellStart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>Weight</w:t>
            </w:r>
            <w:proofErr w:type="spellEnd"/>
            <w:r w:rsidRPr="009857A8">
              <w:rPr>
                <w:rFonts w:eastAsia="Calibri" w:cs="Calibri"/>
                <w:iCs/>
                <w:color w:val="auto"/>
                <w:sz w:val="24"/>
                <w:lang w:eastAsia="es-ES"/>
              </w:rPr>
              <w:t xml:space="preserve"> [g]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4282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  <w:tc>
          <w:tcPr>
            <w:tcW w:w="1418" w:type="dxa"/>
          </w:tcPr>
          <w:p w14:paraId="7F473D9B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  <w:tc>
          <w:tcPr>
            <w:tcW w:w="1418" w:type="dxa"/>
          </w:tcPr>
          <w:p w14:paraId="6B134EFA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  <w:tc>
          <w:tcPr>
            <w:tcW w:w="1418" w:type="dxa"/>
          </w:tcPr>
          <w:p w14:paraId="5EC9CDC5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  <w:tc>
          <w:tcPr>
            <w:tcW w:w="1418" w:type="dxa"/>
          </w:tcPr>
          <w:p w14:paraId="7EE7EFA1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  <w:tc>
          <w:tcPr>
            <w:tcW w:w="1418" w:type="dxa"/>
          </w:tcPr>
          <w:p w14:paraId="22E0F75D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  <w:tc>
          <w:tcPr>
            <w:tcW w:w="1418" w:type="dxa"/>
          </w:tcPr>
          <w:p w14:paraId="2B7E78A3" w14:textId="77777777" w:rsidR="009857A8" w:rsidRPr="009857A8" w:rsidRDefault="009857A8" w:rsidP="009857A8">
            <w:pPr>
              <w:suppressAutoHyphens/>
              <w:spacing w:before="240" w:after="240" w:line="259" w:lineRule="auto"/>
              <w:jc w:val="center"/>
              <w:rPr>
                <w:rFonts w:eastAsia="Calibri" w:cs="Calibri"/>
                <w:iCs/>
                <w:color w:val="auto"/>
                <w:sz w:val="24"/>
                <w:lang w:eastAsia="es-ES"/>
              </w:rPr>
            </w:pPr>
          </w:p>
        </w:tc>
      </w:tr>
    </w:tbl>
    <w:p w14:paraId="7473168A" w14:textId="785F8E28" w:rsidR="009857A8" w:rsidRDefault="009857A8" w:rsidP="0046129C">
      <w:pPr>
        <w:rPr>
          <w:bCs/>
          <w:lang w:val="en-GB"/>
        </w:rPr>
      </w:pPr>
    </w:p>
    <w:p w14:paraId="562AE343" w14:textId="77777777" w:rsidR="00F77619" w:rsidRDefault="00F77619" w:rsidP="009857A8">
      <w:pPr>
        <w:rPr>
          <w:b/>
          <w:bCs/>
          <w:sz w:val="24"/>
          <w:lang w:val="en-GB"/>
        </w:rPr>
      </w:pPr>
    </w:p>
    <w:p w14:paraId="0591301F" w14:textId="77777777" w:rsidR="00F77619" w:rsidRDefault="00F77619" w:rsidP="009857A8">
      <w:pPr>
        <w:rPr>
          <w:b/>
          <w:bCs/>
          <w:sz w:val="24"/>
          <w:lang w:val="en-GB"/>
        </w:rPr>
      </w:pPr>
    </w:p>
    <w:p w14:paraId="6267F2AB" w14:textId="77777777" w:rsidR="00F77619" w:rsidRDefault="00F77619" w:rsidP="009857A8">
      <w:pPr>
        <w:rPr>
          <w:b/>
          <w:bCs/>
          <w:sz w:val="24"/>
          <w:lang w:val="en-GB"/>
        </w:rPr>
      </w:pPr>
    </w:p>
    <w:p w14:paraId="3EDB755B" w14:textId="77777777" w:rsidR="00F77619" w:rsidRDefault="00F77619" w:rsidP="009857A8">
      <w:pPr>
        <w:rPr>
          <w:b/>
          <w:bCs/>
          <w:sz w:val="24"/>
          <w:lang w:val="en-GB"/>
        </w:rPr>
      </w:pPr>
    </w:p>
    <w:p w14:paraId="445CBEE6" w14:textId="48D56DA0" w:rsidR="009857A8" w:rsidRPr="00F77619" w:rsidRDefault="009857A8" w:rsidP="009857A8">
      <w:pPr>
        <w:rPr>
          <w:lang w:val="en-GB"/>
        </w:rPr>
      </w:pPr>
      <w:r>
        <w:rPr>
          <w:b/>
          <w:bCs/>
          <w:sz w:val="24"/>
          <w:lang w:val="en-GB"/>
        </w:rPr>
        <w:t>Activity 10: The content of water in living organisms</w:t>
      </w:r>
    </w:p>
    <w:p w14:paraId="2197AB2C" w14:textId="77777777" w:rsidR="009857A8" w:rsidRDefault="009857A8" w:rsidP="009857A8">
      <w:pPr>
        <w:rPr>
          <w:b/>
          <w:bCs/>
          <w:sz w:val="24"/>
          <w:lang w:val="en-GB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2425"/>
        <w:gridCol w:w="2383"/>
        <w:gridCol w:w="2353"/>
      </w:tblGrid>
      <w:tr w:rsidR="00F77619" w:rsidRPr="009857A8" w14:paraId="21091382" w14:textId="77777777" w:rsidTr="009857A8">
        <w:trPr>
          <w:trHeight w:val="340"/>
          <w:jc w:val="center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3E04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val="en-GB" w:eastAsia="en-US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C18C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Weight</w:t>
            </w:r>
            <w:proofErr w:type="spellEnd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before</w:t>
            </w:r>
            <w:proofErr w:type="spellEnd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 [g]</w:t>
            </w:r>
          </w:p>
        </w:tc>
        <w:tc>
          <w:tcPr>
            <w:tcW w:w="2835" w:type="dxa"/>
          </w:tcPr>
          <w:p w14:paraId="2DD7E424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Weight</w:t>
            </w:r>
            <w:proofErr w:type="spellEnd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 after [g]</w:t>
            </w:r>
          </w:p>
        </w:tc>
        <w:tc>
          <w:tcPr>
            <w:tcW w:w="2835" w:type="dxa"/>
          </w:tcPr>
          <w:p w14:paraId="4E58001C" w14:textId="5EA6E5A0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 xml:space="preserve">% </w:t>
            </w:r>
            <w:proofErr w:type="spellStart"/>
            <w:r w:rsidR="00F77619">
              <w:rPr>
                <w:rFonts w:eastAsia="Calibri" w:cs="Calibri"/>
                <w:color w:val="auto"/>
                <w:sz w:val="24"/>
                <w:lang w:eastAsia="en-US"/>
              </w:rPr>
              <w:t>of</w:t>
            </w:r>
            <w:proofErr w:type="spellEnd"/>
            <w:r w:rsidR="00F77619">
              <w:rPr>
                <w:rFonts w:eastAsia="Calibri" w:cs="Calibri"/>
                <w:color w:val="auto"/>
                <w:sz w:val="24"/>
                <w:lang w:eastAsia="en-US"/>
              </w:rPr>
              <w:t xml:space="preserve"> </w:t>
            </w: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water</w:t>
            </w:r>
            <w:proofErr w:type="spellEnd"/>
          </w:p>
        </w:tc>
      </w:tr>
      <w:tr w:rsidR="00F77619" w:rsidRPr="009857A8" w14:paraId="3AD0D451" w14:textId="77777777" w:rsidTr="009857A8">
        <w:trPr>
          <w:jc w:val="center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13D4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Tomato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8F4D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61052402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1D4352EB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</w:tr>
      <w:tr w:rsidR="00F77619" w:rsidRPr="009857A8" w14:paraId="4FECEC7F" w14:textId="77777777" w:rsidTr="009857A8">
        <w:trPr>
          <w:jc w:val="center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042F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Potato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7A55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2D98E114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5CFF79B5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</w:tr>
      <w:tr w:rsidR="00F77619" w:rsidRPr="009857A8" w14:paraId="330D266B" w14:textId="77777777" w:rsidTr="009857A8">
        <w:trPr>
          <w:jc w:val="center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9283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Lettuce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8547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6B23DEE4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5A2AB275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</w:tr>
      <w:tr w:rsidR="00F77619" w:rsidRPr="009857A8" w14:paraId="5C53F5EA" w14:textId="77777777" w:rsidTr="009857A8">
        <w:trPr>
          <w:jc w:val="center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B0A3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Watermelon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27EB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4F583FE2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07978EF5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</w:tr>
      <w:tr w:rsidR="00F77619" w:rsidRPr="009857A8" w14:paraId="35C1E112" w14:textId="77777777" w:rsidTr="009857A8">
        <w:trPr>
          <w:jc w:val="center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F298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9857A8">
              <w:rPr>
                <w:rFonts w:eastAsia="Calibri" w:cs="Calibri"/>
                <w:color w:val="auto"/>
                <w:sz w:val="24"/>
                <w:lang w:eastAsia="en-US"/>
              </w:rPr>
              <w:t>Orange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69DD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1C8A296A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  <w:tc>
          <w:tcPr>
            <w:tcW w:w="2835" w:type="dxa"/>
          </w:tcPr>
          <w:p w14:paraId="7B639116" w14:textId="77777777" w:rsidR="009857A8" w:rsidRPr="009857A8" w:rsidRDefault="009857A8" w:rsidP="009857A8">
            <w:pPr>
              <w:suppressAutoHyphens/>
              <w:spacing w:before="240" w:after="160" w:line="259" w:lineRule="auto"/>
              <w:jc w:val="center"/>
              <w:rPr>
                <w:rFonts w:ascii="Arial" w:eastAsia="Calibri" w:hAnsi="Arial" w:cs="Arial"/>
                <w:color w:val="auto"/>
                <w:sz w:val="24"/>
                <w:lang w:eastAsia="en-US"/>
              </w:rPr>
            </w:pPr>
          </w:p>
        </w:tc>
      </w:tr>
    </w:tbl>
    <w:p w14:paraId="3D91174A" w14:textId="77777777" w:rsidR="009857A8" w:rsidRDefault="009857A8" w:rsidP="009857A8">
      <w:pPr>
        <w:rPr>
          <w:sz w:val="24"/>
          <w:lang w:val="en-GB"/>
        </w:rPr>
      </w:pPr>
    </w:p>
    <w:p w14:paraId="062BE85C" w14:textId="77777777" w:rsidR="00F77619" w:rsidRDefault="00F77619" w:rsidP="009857A8">
      <w:pPr>
        <w:rPr>
          <w:sz w:val="24"/>
          <w:lang w:val="en-GB"/>
        </w:rPr>
      </w:pPr>
    </w:p>
    <w:p w14:paraId="47485FF7" w14:textId="417317E5" w:rsidR="00F77619" w:rsidRDefault="00F77619" w:rsidP="009857A8">
      <w:pPr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Activity 11: Water and the natural greenhouse effect</w:t>
      </w:r>
    </w:p>
    <w:p w14:paraId="25095FB1" w14:textId="77777777" w:rsidR="00EF0942" w:rsidRDefault="00EF0942" w:rsidP="009857A8">
      <w:pPr>
        <w:rPr>
          <w:b/>
          <w:bCs/>
          <w:sz w:val="24"/>
          <w:lang w:val="en-GB"/>
        </w:rPr>
      </w:pPr>
    </w:p>
    <w:p w14:paraId="01F5DB0B" w14:textId="77777777" w:rsidR="00F77619" w:rsidRDefault="00F77619" w:rsidP="009857A8">
      <w:pPr>
        <w:rPr>
          <w:b/>
          <w:bCs/>
          <w:sz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1376"/>
        <w:gridCol w:w="1375"/>
        <w:gridCol w:w="1376"/>
        <w:gridCol w:w="1375"/>
        <w:gridCol w:w="1376"/>
        <w:gridCol w:w="1376"/>
      </w:tblGrid>
      <w:tr w:rsidR="00F77619" w:rsidRPr="00F77619" w14:paraId="16B284DD" w14:textId="77777777" w:rsidTr="00F77619">
        <w:trPr>
          <w:trHeight w:val="390"/>
          <w:jc w:val="center"/>
        </w:trPr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2763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val="en-GB" w:eastAsia="en-US"/>
              </w:rPr>
            </w:pPr>
          </w:p>
        </w:tc>
        <w:tc>
          <w:tcPr>
            <w:tcW w:w="1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F3AE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White</w:t>
            </w:r>
          </w:p>
        </w:tc>
        <w:tc>
          <w:tcPr>
            <w:tcW w:w="1375" w:type="dxa"/>
            <w:vAlign w:val="center"/>
          </w:tcPr>
          <w:p w14:paraId="03483793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Yellow</w:t>
            </w:r>
          </w:p>
        </w:tc>
        <w:tc>
          <w:tcPr>
            <w:tcW w:w="1376" w:type="dxa"/>
            <w:vAlign w:val="center"/>
          </w:tcPr>
          <w:p w14:paraId="0488C252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Blue</w:t>
            </w:r>
          </w:p>
        </w:tc>
        <w:tc>
          <w:tcPr>
            <w:tcW w:w="1375" w:type="dxa"/>
            <w:vAlign w:val="center"/>
          </w:tcPr>
          <w:p w14:paraId="0D9374F3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Green</w:t>
            </w:r>
          </w:p>
        </w:tc>
        <w:tc>
          <w:tcPr>
            <w:tcW w:w="1376" w:type="dxa"/>
            <w:vAlign w:val="center"/>
          </w:tcPr>
          <w:p w14:paraId="6CFA3860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Red</w:t>
            </w:r>
            <w:proofErr w:type="spellEnd"/>
          </w:p>
        </w:tc>
        <w:tc>
          <w:tcPr>
            <w:tcW w:w="1376" w:type="dxa"/>
            <w:vAlign w:val="center"/>
          </w:tcPr>
          <w:p w14:paraId="5651AEFA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Black</w:t>
            </w:r>
          </w:p>
        </w:tc>
      </w:tr>
      <w:tr w:rsidR="00F77619" w:rsidRPr="00F77619" w14:paraId="54FB8190" w14:textId="77777777" w:rsidTr="00F77619">
        <w:trPr>
          <w:trHeight w:val="243"/>
          <w:jc w:val="center"/>
        </w:trPr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D62B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both"/>
              <w:rPr>
                <w:rFonts w:eastAsia="Calibri" w:cs="Calibri"/>
                <w:color w:val="auto"/>
                <w:sz w:val="24"/>
                <w:lang w:eastAsia="en-US"/>
              </w:rPr>
            </w:pPr>
            <w:proofErr w:type="spellStart"/>
            <w:r w:rsidRPr="00F77619">
              <w:rPr>
                <w:rFonts w:eastAsia="Calibri" w:cs="Calibri"/>
                <w:color w:val="auto"/>
                <w:sz w:val="24"/>
                <w:lang w:eastAsia="en-US"/>
              </w:rPr>
              <w:t>Intensity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1F30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375" w:type="dxa"/>
          </w:tcPr>
          <w:p w14:paraId="5B016008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376" w:type="dxa"/>
          </w:tcPr>
          <w:p w14:paraId="5ECE0CD0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375" w:type="dxa"/>
          </w:tcPr>
          <w:p w14:paraId="21CE75B6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376" w:type="dxa"/>
          </w:tcPr>
          <w:p w14:paraId="08867B0C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  <w:tc>
          <w:tcPr>
            <w:tcW w:w="1376" w:type="dxa"/>
          </w:tcPr>
          <w:p w14:paraId="2A2B2A1E" w14:textId="77777777" w:rsidR="00F77619" w:rsidRPr="00F77619" w:rsidRDefault="00F77619" w:rsidP="00F77619">
            <w:pPr>
              <w:suppressAutoHyphens/>
              <w:spacing w:before="240" w:after="160" w:line="259" w:lineRule="auto"/>
              <w:jc w:val="center"/>
              <w:rPr>
                <w:rFonts w:eastAsia="Calibri" w:cs="Calibri"/>
                <w:color w:val="auto"/>
                <w:sz w:val="24"/>
                <w:lang w:eastAsia="en-US"/>
              </w:rPr>
            </w:pPr>
          </w:p>
        </w:tc>
      </w:tr>
    </w:tbl>
    <w:p w14:paraId="04C71EAB" w14:textId="77777777" w:rsidR="00F77619" w:rsidRPr="00F77619" w:rsidRDefault="00F77619" w:rsidP="009857A8">
      <w:pPr>
        <w:rPr>
          <w:b/>
          <w:bCs/>
          <w:sz w:val="24"/>
          <w:lang w:val="en-GB"/>
        </w:rPr>
      </w:pPr>
    </w:p>
    <w:sectPr w:rsidR="00F77619" w:rsidRPr="00F77619" w:rsidSect="00DE5902">
      <w:headerReference w:type="default" r:id="rId7"/>
      <w:footerReference w:type="default" r:id="rId8"/>
      <w:pgSz w:w="11906" w:h="16838"/>
      <w:pgMar w:top="2269" w:right="1133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CA00" w14:textId="77777777" w:rsidR="00EB0B19" w:rsidRDefault="00EB0B19">
      <w:r>
        <w:separator/>
      </w:r>
    </w:p>
  </w:endnote>
  <w:endnote w:type="continuationSeparator" w:id="0">
    <w:p w14:paraId="366A4A2A" w14:textId="77777777" w:rsidR="00EB0B19" w:rsidRDefault="00E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DE9C" w14:textId="16C92A13" w:rsidR="00EF0942" w:rsidRPr="0010572E" w:rsidRDefault="00F77619" w:rsidP="00440F18">
    <w:pPr>
      <w:pStyle w:val="Fuzeile"/>
      <w:jc w:val="right"/>
    </w:pPr>
    <w:r>
      <w:t>Page</w:t>
    </w:r>
    <w:r w:rsidR="00667367" w:rsidRPr="0010572E">
      <w:t xml:space="preserve"> </w:t>
    </w:r>
    <w:r w:rsidR="00667367" w:rsidRPr="0010572E">
      <w:fldChar w:fldCharType="begin"/>
    </w:r>
    <w:r w:rsidR="00667367">
      <w:instrText>PAGE</w:instrText>
    </w:r>
    <w:r w:rsidR="00667367" w:rsidRPr="0010572E">
      <w:fldChar w:fldCharType="separate"/>
    </w:r>
    <w:r w:rsidR="006F1057">
      <w:rPr>
        <w:noProof/>
      </w:rPr>
      <w:t>2</w:t>
    </w:r>
    <w:r w:rsidR="00667367" w:rsidRPr="0010572E">
      <w:fldChar w:fldCharType="end"/>
    </w:r>
    <w:r w:rsidR="00667367" w:rsidRPr="0010572E">
      <w:t xml:space="preserve"> </w:t>
    </w:r>
    <w:proofErr w:type="spellStart"/>
    <w:r>
      <w:t>of</w:t>
    </w:r>
    <w:proofErr w:type="spellEnd"/>
    <w:r w:rsidR="00667367" w:rsidRPr="0010572E">
      <w:t xml:space="preserve"> </w:t>
    </w:r>
    <w:r w:rsidR="00667367" w:rsidRPr="0010572E">
      <w:fldChar w:fldCharType="begin"/>
    </w:r>
    <w:r w:rsidR="00667367">
      <w:instrText>NUMPAGES</w:instrText>
    </w:r>
    <w:r w:rsidR="00667367" w:rsidRPr="0010572E">
      <w:fldChar w:fldCharType="separate"/>
    </w:r>
    <w:r w:rsidR="006F1057">
      <w:rPr>
        <w:noProof/>
      </w:rPr>
      <w:t>2</w:t>
    </w:r>
    <w:r w:rsidR="00667367" w:rsidRPr="0010572E">
      <w:fldChar w:fldCharType="end"/>
    </w:r>
  </w:p>
  <w:p w14:paraId="5FFDDB7D" w14:textId="77777777" w:rsidR="00EF0942" w:rsidRDefault="00EF0942" w:rsidP="00110D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E4FE" w14:textId="77777777" w:rsidR="00EB0B19" w:rsidRDefault="00EB0B19">
      <w:r>
        <w:separator/>
      </w:r>
    </w:p>
  </w:footnote>
  <w:footnote w:type="continuationSeparator" w:id="0">
    <w:p w14:paraId="5E617BE7" w14:textId="77777777" w:rsidR="00EB0B19" w:rsidRDefault="00EB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9B9D" w14:textId="77C58822" w:rsidR="00EF0942" w:rsidRDefault="00667367" w:rsidP="00110DCB">
    <w:pPr>
      <w:pStyle w:val="Kopfzeile"/>
    </w:pPr>
    <w:r>
      <w:rPr>
        <w:b/>
        <w:noProof/>
        <w:color w:val="FFFFFF" w:themeColor="background1"/>
        <w:spacing w:val="40"/>
        <w:sz w:val="52"/>
        <w:szCs w:val="52"/>
      </w:rPr>
      <w:drawing>
        <wp:anchor distT="0" distB="0" distL="114300" distR="114300" simplePos="0" relativeHeight="251660288" behindDoc="1" locked="1" layoutInCell="1" allowOverlap="1" wp14:anchorId="6088F892" wp14:editId="19199C6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66990" cy="10850245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990" cy="1085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D9281" w14:textId="67ACA917" w:rsidR="00EF0942" w:rsidRDefault="00EF0942" w:rsidP="00110D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0B"/>
    <w:rsid w:val="00012027"/>
    <w:rsid w:val="00021046"/>
    <w:rsid w:val="00021F61"/>
    <w:rsid w:val="00033B40"/>
    <w:rsid w:val="00050DCB"/>
    <w:rsid w:val="00094E7B"/>
    <w:rsid w:val="00097A80"/>
    <w:rsid w:val="000A0C2E"/>
    <w:rsid w:val="000B0007"/>
    <w:rsid w:val="000B39FD"/>
    <w:rsid w:val="000B4900"/>
    <w:rsid w:val="000B54E8"/>
    <w:rsid w:val="000D7BAC"/>
    <w:rsid w:val="000E03D4"/>
    <w:rsid w:val="000E724F"/>
    <w:rsid w:val="000F23B1"/>
    <w:rsid w:val="000F5A6A"/>
    <w:rsid w:val="001169DA"/>
    <w:rsid w:val="001229B6"/>
    <w:rsid w:val="00122CA9"/>
    <w:rsid w:val="00130ADC"/>
    <w:rsid w:val="00164EC5"/>
    <w:rsid w:val="00185092"/>
    <w:rsid w:val="001A5BB3"/>
    <w:rsid w:val="001C3A50"/>
    <w:rsid w:val="001D51F4"/>
    <w:rsid w:val="001F07CA"/>
    <w:rsid w:val="001F66F9"/>
    <w:rsid w:val="00215871"/>
    <w:rsid w:val="00233EB3"/>
    <w:rsid w:val="00254438"/>
    <w:rsid w:val="00293F87"/>
    <w:rsid w:val="00305E24"/>
    <w:rsid w:val="003240E9"/>
    <w:rsid w:val="00377A80"/>
    <w:rsid w:val="00383716"/>
    <w:rsid w:val="003D1B5B"/>
    <w:rsid w:val="003D5991"/>
    <w:rsid w:val="003E5854"/>
    <w:rsid w:val="003F0A61"/>
    <w:rsid w:val="003F3784"/>
    <w:rsid w:val="004317E8"/>
    <w:rsid w:val="00440F18"/>
    <w:rsid w:val="00447454"/>
    <w:rsid w:val="00460F93"/>
    <w:rsid w:val="0046129C"/>
    <w:rsid w:val="004709EF"/>
    <w:rsid w:val="00471FA6"/>
    <w:rsid w:val="00475555"/>
    <w:rsid w:val="00480A19"/>
    <w:rsid w:val="00493343"/>
    <w:rsid w:val="00495621"/>
    <w:rsid w:val="004C4D2D"/>
    <w:rsid w:val="004C5703"/>
    <w:rsid w:val="004F6765"/>
    <w:rsid w:val="004F7C3C"/>
    <w:rsid w:val="00503F0B"/>
    <w:rsid w:val="0050612F"/>
    <w:rsid w:val="005177F3"/>
    <w:rsid w:val="00530BD9"/>
    <w:rsid w:val="005656D5"/>
    <w:rsid w:val="005668E5"/>
    <w:rsid w:val="00590DCC"/>
    <w:rsid w:val="00591900"/>
    <w:rsid w:val="005E2F19"/>
    <w:rsid w:val="00623B08"/>
    <w:rsid w:val="00623BC8"/>
    <w:rsid w:val="006470FA"/>
    <w:rsid w:val="006618E6"/>
    <w:rsid w:val="00663564"/>
    <w:rsid w:val="00667367"/>
    <w:rsid w:val="006A7430"/>
    <w:rsid w:val="006B4B7C"/>
    <w:rsid w:val="006B6C40"/>
    <w:rsid w:val="006D2EAC"/>
    <w:rsid w:val="006E11FA"/>
    <w:rsid w:val="006F1057"/>
    <w:rsid w:val="006F48AB"/>
    <w:rsid w:val="00702AC0"/>
    <w:rsid w:val="00721858"/>
    <w:rsid w:val="007A1BAE"/>
    <w:rsid w:val="007B3B37"/>
    <w:rsid w:val="007C2046"/>
    <w:rsid w:val="007E59E4"/>
    <w:rsid w:val="007F1EF8"/>
    <w:rsid w:val="00831A10"/>
    <w:rsid w:val="008535C9"/>
    <w:rsid w:val="0086258A"/>
    <w:rsid w:val="00885357"/>
    <w:rsid w:val="008A5BC1"/>
    <w:rsid w:val="008B5FBA"/>
    <w:rsid w:val="00913D3E"/>
    <w:rsid w:val="00917FF5"/>
    <w:rsid w:val="009318CE"/>
    <w:rsid w:val="00932D37"/>
    <w:rsid w:val="009857A8"/>
    <w:rsid w:val="009A52F1"/>
    <w:rsid w:val="009B4A10"/>
    <w:rsid w:val="009D06E3"/>
    <w:rsid w:val="009D5444"/>
    <w:rsid w:val="009E417F"/>
    <w:rsid w:val="00A3088F"/>
    <w:rsid w:val="00A41DF6"/>
    <w:rsid w:val="00AA6C29"/>
    <w:rsid w:val="00AD64EE"/>
    <w:rsid w:val="00AE7431"/>
    <w:rsid w:val="00AF4356"/>
    <w:rsid w:val="00B2421B"/>
    <w:rsid w:val="00B2584A"/>
    <w:rsid w:val="00B26AC1"/>
    <w:rsid w:val="00B34FF9"/>
    <w:rsid w:val="00B35BE7"/>
    <w:rsid w:val="00B364DC"/>
    <w:rsid w:val="00B37B60"/>
    <w:rsid w:val="00B75695"/>
    <w:rsid w:val="00B822E0"/>
    <w:rsid w:val="00B87673"/>
    <w:rsid w:val="00BA44BC"/>
    <w:rsid w:val="00BB5378"/>
    <w:rsid w:val="00BD556C"/>
    <w:rsid w:val="00BF58FB"/>
    <w:rsid w:val="00C070DE"/>
    <w:rsid w:val="00C37002"/>
    <w:rsid w:val="00C573D7"/>
    <w:rsid w:val="00C57AE5"/>
    <w:rsid w:val="00C8470A"/>
    <w:rsid w:val="00C92211"/>
    <w:rsid w:val="00C950AC"/>
    <w:rsid w:val="00CE07EF"/>
    <w:rsid w:val="00CF2159"/>
    <w:rsid w:val="00CF5C65"/>
    <w:rsid w:val="00D03633"/>
    <w:rsid w:val="00D12AE3"/>
    <w:rsid w:val="00D36B20"/>
    <w:rsid w:val="00D4052E"/>
    <w:rsid w:val="00DF2934"/>
    <w:rsid w:val="00E11156"/>
    <w:rsid w:val="00E23DC0"/>
    <w:rsid w:val="00E45D6D"/>
    <w:rsid w:val="00EB0B19"/>
    <w:rsid w:val="00ED4AB2"/>
    <w:rsid w:val="00EE370B"/>
    <w:rsid w:val="00EE3F53"/>
    <w:rsid w:val="00EF0942"/>
    <w:rsid w:val="00F046F4"/>
    <w:rsid w:val="00F307BB"/>
    <w:rsid w:val="00F31A22"/>
    <w:rsid w:val="00F4393E"/>
    <w:rsid w:val="00F544A1"/>
    <w:rsid w:val="00F57F48"/>
    <w:rsid w:val="00F73F12"/>
    <w:rsid w:val="00F77619"/>
    <w:rsid w:val="00F8071E"/>
    <w:rsid w:val="00F84070"/>
    <w:rsid w:val="00F94CA9"/>
    <w:rsid w:val="00F97BD3"/>
    <w:rsid w:val="00FA19A4"/>
    <w:rsid w:val="00FA53ED"/>
    <w:rsid w:val="00FD41D9"/>
    <w:rsid w:val="00FE218A"/>
    <w:rsid w:val="00FE4655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79E98"/>
  <w15:chartTrackingRefBased/>
  <w15:docId w15:val="{A64EFC42-53B0-4843-BB8A-4264224B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F0B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3F0B"/>
    <w:pPr>
      <w:keepNext/>
      <w:keepLines/>
      <w:spacing w:line="400" w:lineRule="exact"/>
      <w:outlineLvl w:val="0"/>
    </w:pPr>
    <w:rPr>
      <w:rFonts w:asciiTheme="minorHAnsi" w:eastAsiaTheme="majorEastAsia" w:hAnsiTheme="minorHAnsi" w:cstheme="minorHAnsi"/>
      <w:b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3F0B"/>
    <w:rPr>
      <w:rFonts w:eastAsiaTheme="majorEastAsia" w:cstheme="minorHAnsi"/>
      <w:b/>
      <w:color w:val="000000" w:themeColor="text1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03F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F0B"/>
    <w:rPr>
      <w:rFonts w:ascii="Calibri" w:eastAsia="Times New Roman" w:hAnsi="Calibri" w:cs="Times New Roman"/>
      <w:color w:val="000000" w:themeColor="text1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3F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F0B"/>
    <w:rPr>
      <w:rFonts w:ascii="Calibri" w:eastAsia="Times New Roman" w:hAnsi="Calibri" w:cs="Times New Roman"/>
      <w:color w:val="000000" w:themeColor="text1"/>
      <w:sz w:val="20"/>
      <w:szCs w:val="24"/>
      <w:lang w:eastAsia="de-DE"/>
    </w:rPr>
  </w:style>
  <w:style w:type="character" w:styleId="IntensiverVerweis">
    <w:name w:val="Intense Reference"/>
    <w:aliases w:val="Kategorie"/>
    <w:basedOn w:val="Absatz-Standardschriftart"/>
    <w:uiPriority w:val="32"/>
    <w:qFormat/>
    <w:rsid w:val="00503F0B"/>
    <w:rPr>
      <w:rFonts w:ascii="Calibri" w:hAnsi="Calibri"/>
      <w:b/>
      <w:bCs/>
      <w:i w:val="0"/>
      <w:caps/>
      <w:color w:val="4486B5"/>
      <w:spacing w:val="20"/>
      <w:sz w:val="18"/>
    </w:rPr>
  </w:style>
  <w:style w:type="paragraph" w:customStyle="1" w:styleId="Infotext">
    <w:name w:val="Infotext"/>
    <w:basedOn w:val="Standard"/>
    <w:qFormat/>
    <w:rsid w:val="00503F0B"/>
    <w:rPr>
      <w:sz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503F0B"/>
    <w:pPr>
      <w:contextualSpacing/>
    </w:pPr>
    <w:rPr>
      <w:rFonts w:asciiTheme="minorHAnsi" w:eastAsiaTheme="majorEastAsia" w:hAnsiTheme="minorHAnsi" w:cs="Times New Roman (Überschriften"/>
      <w:b/>
      <w:color w:val="FFFFFF" w:themeColor="background1"/>
      <w:spacing w:val="4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F0B"/>
    <w:rPr>
      <w:rFonts w:eastAsiaTheme="majorEastAsia" w:cs="Times New Roman (Überschriften"/>
      <w:b/>
      <w:color w:val="FFFFFF" w:themeColor="background1"/>
      <w:spacing w:val="40"/>
      <w:kern w:val="28"/>
      <w:sz w:val="44"/>
      <w:szCs w:val="5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3F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3F12"/>
    <w:rPr>
      <w:rFonts w:ascii="Segoe UI" w:eastAsia="Times New Roman" w:hAnsi="Segoe UI" w:cs="Segoe UI"/>
      <w:color w:val="000000" w:themeColor="text1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F94CA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4CA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5F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5FB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5FBA"/>
    <w:rPr>
      <w:rFonts w:ascii="Calibri" w:eastAsia="Times New Roman" w:hAnsi="Calibri" w:cs="Times New Roman"/>
      <w:color w:val="000000" w:themeColor="text1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5F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5FBA"/>
    <w:rPr>
      <w:rFonts w:ascii="Calibri" w:eastAsia="Times New Roman" w:hAnsi="Calibri" w:cs="Times New Roman"/>
      <w:b/>
      <w:bCs/>
      <w:color w:val="000000" w:themeColor="text1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6DA0-EC1F-45EF-B03E-F8435B3B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Wagner</dc:creator>
  <cp:keywords/>
  <dc:description/>
  <cp:lastModifiedBy>Nadine Püschel</cp:lastModifiedBy>
  <cp:revision>4</cp:revision>
  <cp:lastPrinted>2019-09-24T08:40:00Z</cp:lastPrinted>
  <dcterms:created xsi:type="dcterms:W3CDTF">2023-12-12T11:15:00Z</dcterms:created>
  <dcterms:modified xsi:type="dcterms:W3CDTF">2023-12-12T11:51:00Z</dcterms:modified>
</cp:coreProperties>
</file>